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773C" w14:textId="77777777" w:rsidR="00472F32" w:rsidRDefault="00472F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38"/>
        <w:gridCol w:w="6724"/>
      </w:tblGrid>
      <w:tr w:rsidR="00472F32" w14:paraId="5B68C4DB" w14:textId="77777777">
        <w:trPr>
          <w:trHeight w:val="1500"/>
          <w:jc w:val="center"/>
        </w:trPr>
        <w:tc>
          <w:tcPr>
            <w:tcW w:w="2138" w:type="dxa"/>
          </w:tcPr>
          <w:p w14:paraId="4E10E3E1" w14:textId="77777777" w:rsidR="00472F32" w:rsidRDefault="00C6766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BCACF60" wp14:editId="2E829362">
                  <wp:simplePos x="0" y="0"/>
                  <wp:positionH relativeFrom="column">
                    <wp:posOffset>-114299</wp:posOffset>
                  </wp:positionH>
                  <wp:positionV relativeFrom="paragraph">
                    <wp:posOffset>0</wp:posOffset>
                  </wp:positionV>
                  <wp:extent cx="1372508" cy="1257497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08" cy="12574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9031995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6F96A16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9677256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09A0465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724" w:type="dxa"/>
          </w:tcPr>
          <w:p w14:paraId="2FA73E2E" w14:textId="77777777" w:rsidR="00472F32" w:rsidRDefault="00C6766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Association canadienne-française de Regina</w:t>
            </w:r>
          </w:p>
          <w:p w14:paraId="3E0939FD" w14:textId="78E7D32D" w:rsidR="00472F32" w:rsidRDefault="00266DCC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 xml:space="preserve">Procès-verbal </w:t>
            </w:r>
          </w:p>
          <w:p w14:paraId="030264A3" w14:textId="79E4195B" w:rsidR="00472F32" w:rsidRDefault="00C6766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>Réunion</w:t>
            </w:r>
            <w:r w:rsidR="006B1E29"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>du CA</w:t>
            </w:r>
            <w:r w:rsidR="00DE3901"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 </w:t>
            </w:r>
          </w:p>
          <w:p w14:paraId="0DDB6230" w14:textId="0B6BA455" w:rsidR="00472F32" w:rsidRPr="00CF6DEB" w:rsidRDefault="003470C9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24</w:t>
            </w:r>
            <w:r w:rsidR="00FF2AF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juin</w:t>
            </w:r>
            <w:r w:rsidR="0069277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2021</w:t>
            </w:r>
          </w:p>
          <w:p w14:paraId="34527BEB" w14:textId="67C5D388" w:rsidR="00472F32" w:rsidRDefault="00C25DB0">
            <w:pPr>
              <w:pBdr>
                <w:bottom w:val="single" w:sz="12" w:space="1" w:color="000000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Zoom</w:t>
            </w:r>
            <w:r w:rsidR="00311605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 xml:space="preserve"> </w:t>
            </w:r>
            <w:r w:rsidR="00C67660" w:rsidRPr="00CF6DEB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 xml:space="preserve">à </w:t>
            </w:r>
            <w:r w:rsidR="00692773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1</w:t>
            </w:r>
            <w:r w:rsidR="003470C9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7</w:t>
            </w:r>
            <w:r w:rsidR="00DE3901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h</w:t>
            </w:r>
            <w:r w:rsidR="003470C9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3</w:t>
            </w:r>
            <w:r w:rsidR="00DE3901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0</w:t>
            </w:r>
          </w:p>
        </w:tc>
      </w:tr>
    </w:tbl>
    <w:p w14:paraId="1C52FA7F" w14:textId="3A10D887" w:rsidR="00472F32" w:rsidRDefault="00472F32"/>
    <w:p w14:paraId="334F9726" w14:textId="734FE6AC" w:rsidR="00632A16" w:rsidRDefault="00632A16">
      <w:pPr>
        <w:rPr>
          <w:rFonts w:ascii="Century Gothic" w:hAnsi="Century Gothic"/>
        </w:rPr>
      </w:pPr>
      <w:r>
        <w:rPr>
          <w:rFonts w:ascii="Century Gothic" w:hAnsi="Century Gothic"/>
        </w:rPr>
        <w:t>Présence : Marc Drolet</w:t>
      </w:r>
      <w:r w:rsidR="002C733E">
        <w:rPr>
          <w:rFonts w:ascii="Century Gothic" w:hAnsi="Century Gothic"/>
        </w:rPr>
        <w:t xml:space="preserve">, </w:t>
      </w:r>
      <w:proofErr w:type="spellStart"/>
      <w:r w:rsidR="002C733E">
        <w:rPr>
          <w:rFonts w:ascii="Century Gothic" w:hAnsi="Century Gothic"/>
        </w:rPr>
        <w:t>Kymber</w:t>
      </w:r>
      <w:proofErr w:type="spellEnd"/>
      <w:r w:rsidR="002C733E">
        <w:rPr>
          <w:rFonts w:ascii="Century Gothic" w:hAnsi="Century Gothic"/>
        </w:rPr>
        <w:t xml:space="preserve"> </w:t>
      </w:r>
      <w:proofErr w:type="spellStart"/>
      <w:r w:rsidR="002C733E">
        <w:rPr>
          <w:rFonts w:ascii="Century Gothic" w:hAnsi="Century Gothic"/>
        </w:rPr>
        <w:t>Zahar</w:t>
      </w:r>
      <w:proofErr w:type="spellEnd"/>
      <w:r w:rsidR="002C733E">
        <w:rPr>
          <w:rFonts w:ascii="Century Gothic" w:hAnsi="Century Gothic"/>
        </w:rPr>
        <w:t>, André Lapointe</w:t>
      </w:r>
      <w:r w:rsidR="005767B0">
        <w:rPr>
          <w:rFonts w:ascii="Century Gothic" w:hAnsi="Century Gothic"/>
        </w:rPr>
        <w:t xml:space="preserve"> (arrivée à </w:t>
      </w:r>
      <w:r w:rsidR="00A63FB5">
        <w:rPr>
          <w:rFonts w:ascii="Century Gothic" w:hAnsi="Century Gothic"/>
        </w:rPr>
        <w:t>17h58</w:t>
      </w:r>
      <w:r w:rsidR="002C733E">
        <w:rPr>
          <w:rFonts w:ascii="Century Gothic" w:hAnsi="Century Gothic"/>
        </w:rPr>
        <w:t xml:space="preserve">, </w:t>
      </w:r>
      <w:r w:rsidR="00564C08">
        <w:rPr>
          <w:rFonts w:ascii="Century Gothic" w:hAnsi="Century Gothic"/>
        </w:rPr>
        <w:t>Lana</w:t>
      </w:r>
      <w:r w:rsidR="009B57DE">
        <w:rPr>
          <w:rFonts w:ascii="Century Gothic" w:hAnsi="Century Gothic"/>
        </w:rPr>
        <w:t xml:space="preserve"> </w:t>
      </w:r>
      <w:proofErr w:type="spellStart"/>
      <w:r w:rsidR="009B57DE">
        <w:rPr>
          <w:rFonts w:ascii="Century Gothic" w:hAnsi="Century Gothic"/>
        </w:rPr>
        <w:t>Siman</w:t>
      </w:r>
      <w:proofErr w:type="spellEnd"/>
    </w:p>
    <w:p w14:paraId="667F1ABD" w14:textId="3BC3112A" w:rsidR="00632A16" w:rsidRDefault="00632A1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Absence : </w:t>
      </w:r>
      <w:r w:rsidR="002C733E">
        <w:rPr>
          <w:rFonts w:ascii="Century Gothic" w:hAnsi="Century Gothic"/>
        </w:rPr>
        <w:t>Jean-Claude Gélinas</w:t>
      </w:r>
    </w:p>
    <w:p w14:paraId="55C7AB1C" w14:textId="627714DE" w:rsidR="00632A16" w:rsidRDefault="00632A16">
      <w:pPr>
        <w:rPr>
          <w:rFonts w:ascii="Century Gothic" w:hAnsi="Century Gothic"/>
        </w:rPr>
      </w:pPr>
      <w:r>
        <w:rPr>
          <w:rFonts w:ascii="Century Gothic" w:hAnsi="Century Gothic"/>
        </w:rPr>
        <w:t>Observateurs :</w:t>
      </w:r>
      <w:r w:rsidR="002C733E">
        <w:rPr>
          <w:rFonts w:ascii="Century Gothic" w:hAnsi="Century Gothic"/>
        </w:rPr>
        <w:t xml:space="preserve"> Aucun</w:t>
      </w:r>
    </w:p>
    <w:p w14:paraId="0D686F4E" w14:textId="7A82B0F7" w:rsidR="002C733E" w:rsidRDefault="002C733E">
      <w:pPr>
        <w:rPr>
          <w:rFonts w:ascii="Century Gothic" w:hAnsi="Century Gothic"/>
        </w:rPr>
      </w:pPr>
    </w:p>
    <w:p w14:paraId="02CBE553" w14:textId="4971D2CE" w:rsidR="002C733E" w:rsidRDefault="002C733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Début de la réunion : </w:t>
      </w:r>
      <w:r w:rsidR="005767B0">
        <w:rPr>
          <w:rFonts w:ascii="Century Gothic" w:hAnsi="Century Gothic"/>
        </w:rPr>
        <w:t>17</w:t>
      </w:r>
      <w:r w:rsidR="00C235F5">
        <w:rPr>
          <w:rFonts w:ascii="Century Gothic" w:hAnsi="Century Gothic"/>
        </w:rPr>
        <w:t>H43</w:t>
      </w:r>
    </w:p>
    <w:p w14:paraId="2244144C" w14:textId="28CB63EE" w:rsidR="00266DCC" w:rsidRDefault="00266DCC"/>
    <w:p w14:paraId="1DC55D68" w14:textId="77777777" w:rsidR="00266DCC" w:rsidRDefault="00266DCC"/>
    <w:p w14:paraId="6C06EA6E" w14:textId="66E44614" w:rsidR="001E31DB" w:rsidRPr="00800C6B" w:rsidRDefault="001E31DB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800C6B">
        <w:rPr>
          <w:rFonts w:ascii="Century Gothic" w:eastAsia="Century Gothic" w:hAnsi="Century Gothic" w:cs="Century Gothic"/>
          <w:b/>
          <w:bCs/>
        </w:rPr>
        <w:t>Mot de bienvenue</w:t>
      </w:r>
    </w:p>
    <w:p w14:paraId="5E614814" w14:textId="19939A18" w:rsidR="00B048DE" w:rsidRDefault="00B048DE" w:rsidP="00B048DE">
      <w:pPr>
        <w:spacing w:line="480" w:lineRule="auto"/>
        <w:ind w:left="7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Zahar</w:t>
      </w:r>
      <w:proofErr w:type="spellEnd"/>
      <w:r>
        <w:rPr>
          <w:rFonts w:ascii="Century Gothic" w:eastAsia="Century Gothic" w:hAnsi="Century Gothic" w:cs="Century Gothic"/>
        </w:rPr>
        <w:t xml:space="preserve"> souhaite la bienvenue à tous.</w:t>
      </w:r>
    </w:p>
    <w:p w14:paraId="4E8B55DF" w14:textId="77777777" w:rsidR="00E559A1" w:rsidRDefault="00E559A1" w:rsidP="00B048DE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B54219A" w14:textId="5B5ECF1D" w:rsidR="001E31DB" w:rsidRPr="00800C6B" w:rsidRDefault="001E31DB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800C6B">
        <w:rPr>
          <w:rFonts w:ascii="Century Gothic" w:eastAsia="Century Gothic" w:hAnsi="Century Gothic" w:cs="Century Gothic"/>
          <w:b/>
          <w:bCs/>
        </w:rPr>
        <w:t>Adoption de l’ordre du jour</w:t>
      </w:r>
      <w:r w:rsidR="00546EAE" w:rsidRPr="00800C6B"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39E7DCCF" w14:textId="5B81BE13" w:rsidR="000C56B3" w:rsidRDefault="000C56B3" w:rsidP="00C12A7E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Le</w:t>
      </w:r>
      <w:r w:rsidR="000713FB">
        <w:rPr>
          <w:rFonts w:ascii="Century Gothic" w:eastAsia="Century Gothic" w:hAnsi="Century Gothic" w:cs="Century Gothic"/>
          <w:b/>
          <w:bCs/>
        </w:rPr>
        <w:t>s</w:t>
      </w:r>
      <w:r>
        <w:rPr>
          <w:rFonts w:ascii="Century Gothic" w:eastAsia="Century Gothic" w:hAnsi="Century Gothic" w:cs="Century Gothic"/>
          <w:b/>
          <w:bCs/>
        </w:rPr>
        <w:t xml:space="preserve"> point 6 et 7 ont été inversés.</w:t>
      </w:r>
    </w:p>
    <w:p w14:paraId="5F3C678C" w14:textId="4BAFFF74" w:rsidR="002C733E" w:rsidRPr="00800C6B" w:rsidRDefault="00C12A7E" w:rsidP="00C12A7E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800C6B">
        <w:rPr>
          <w:rFonts w:ascii="Century Gothic" w:eastAsia="Century Gothic" w:hAnsi="Century Gothic" w:cs="Century Gothic"/>
          <w:b/>
          <w:bCs/>
        </w:rPr>
        <w:t xml:space="preserve">24/06/2021 : </w:t>
      </w:r>
      <w:proofErr w:type="spellStart"/>
      <w:r w:rsidRPr="00800C6B">
        <w:rPr>
          <w:rFonts w:ascii="Century Gothic" w:eastAsia="Century Gothic" w:hAnsi="Century Gothic" w:cs="Century Gothic"/>
          <w:b/>
          <w:bCs/>
        </w:rPr>
        <w:t>Propositon</w:t>
      </w:r>
      <w:proofErr w:type="spellEnd"/>
      <w:r w:rsidRPr="00800C6B">
        <w:rPr>
          <w:rFonts w:ascii="Century Gothic" w:eastAsia="Century Gothic" w:hAnsi="Century Gothic" w:cs="Century Gothic"/>
          <w:b/>
          <w:bCs/>
        </w:rPr>
        <w:t xml:space="preserve"> 1</w:t>
      </w:r>
    </w:p>
    <w:p w14:paraId="57558FF6" w14:textId="7E3C61DB" w:rsidR="00C12A7E" w:rsidRPr="00800C6B" w:rsidRDefault="00041624" w:rsidP="00C12A7E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 xml:space="preserve">Lana </w:t>
      </w:r>
      <w:proofErr w:type="spellStart"/>
      <w:r>
        <w:rPr>
          <w:rFonts w:ascii="Century Gothic" w:eastAsia="Century Gothic" w:hAnsi="Century Gothic" w:cs="Century Gothic"/>
          <w:b/>
          <w:bCs/>
        </w:rPr>
        <w:t>Siman</w:t>
      </w:r>
      <w:proofErr w:type="spellEnd"/>
      <w:r>
        <w:rPr>
          <w:rFonts w:ascii="Century Gothic" w:eastAsia="Century Gothic" w:hAnsi="Century Gothic" w:cs="Century Gothic"/>
          <w:b/>
          <w:bCs/>
        </w:rPr>
        <w:t xml:space="preserve"> p</w:t>
      </w:r>
      <w:r w:rsidR="00AC4BBB" w:rsidRPr="00800C6B">
        <w:rPr>
          <w:rFonts w:ascii="Century Gothic" w:eastAsia="Century Gothic" w:hAnsi="Century Gothic" w:cs="Century Gothic"/>
          <w:b/>
          <w:bCs/>
        </w:rPr>
        <w:t xml:space="preserve">ropose l’adoption de l’ordre du jour de la réunion du </w:t>
      </w:r>
      <w:r w:rsidR="000713FB">
        <w:rPr>
          <w:rFonts w:ascii="Century Gothic" w:eastAsia="Century Gothic" w:hAnsi="Century Gothic" w:cs="Century Gothic"/>
          <w:b/>
          <w:bCs/>
        </w:rPr>
        <w:t>24 juin 2021 tel que modifiée.</w:t>
      </w:r>
    </w:p>
    <w:p w14:paraId="5EA02E3C" w14:textId="335EEB9D" w:rsidR="004966CA" w:rsidRPr="00800C6B" w:rsidRDefault="004966CA" w:rsidP="00C12A7E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800C6B">
        <w:rPr>
          <w:rFonts w:ascii="Century Gothic" w:eastAsia="Century Gothic" w:hAnsi="Century Gothic" w:cs="Century Gothic"/>
          <w:b/>
          <w:bCs/>
        </w:rPr>
        <w:t>Appuyeur :</w:t>
      </w:r>
      <w:r w:rsidR="00930AAE">
        <w:rPr>
          <w:rFonts w:ascii="Century Gothic" w:eastAsia="Century Gothic" w:hAnsi="Century Gothic" w:cs="Century Gothic"/>
          <w:b/>
          <w:bCs/>
        </w:rPr>
        <w:t xml:space="preserve"> Marc</w:t>
      </w:r>
      <w:r w:rsidR="000713FB">
        <w:rPr>
          <w:rFonts w:ascii="Century Gothic" w:eastAsia="Century Gothic" w:hAnsi="Century Gothic" w:cs="Century Gothic"/>
          <w:b/>
          <w:bCs/>
        </w:rPr>
        <w:t xml:space="preserve"> Drolet</w:t>
      </w:r>
    </w:p>
    <w:p w14:paraId="59A26636" w14:textId="682706D3" w:rsidR="004966CA" w:rsidRPr="00800C6B" w:rsidRDefault="004966CA" w:rsidP="00C12A7E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800C6B">
        <w:rPr>
          <w:rFonts w:ascii="Century Gothic" w:eastAsia="Century Gothic" w:hAnsi="Century Gothic" w:cs="Century Gothic"/>
          <w:b/>
          <w:bCs/>
        </w:rPr>
        <w:t>Tous en faveur</w:t>
      </w:r>
    </w:p>
    <w:p w14:paraId="3C3DAE36" w14:textId="1B65C927" w:rsidR="004966CA" w:rsidRDefault="004966CA" w:rsidP="00C12A7E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800C6B">
        <w:rPr>
          <w:rFonts w:ascii="Century Gothic" w:eastAsia="Century Gothic" w:hAnsi="Century Gothic" w:cs="Century Gothic"/>
          <w:b/>
          <w:bCs/>
        </w:rPr>
        <w:t>Adoptée</w:t>
      </w:r>
    </w:p>
    <w:p w14:paraId="2AE2A660" w14:textId="77777777" w:rsidR="000713FB" w:rsidRPr="00800C6B" w:rsidRDefault="000713FB" w:rsidP="00C12A7E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</w:p>
    <w:p w14:paraId="38351145" w14:textId="77777777" w:rsidR="00B048DE" w:rsidRDefault="00B048DE" w:rsidP="00C12A7E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2560262E" w14:textId="26BA9DA6" w:rsidR="00522C4E" w:rsidRPr="00800C6B" w:rsidRDefault="00522C4E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800C6B">
        <w:rPr>
          <w:rFonts w:ascii="Century Gothic" w:eastAsia="Century Gothic" w:hAnsi="Century Gothic" w:cs="Century Gothic"/>
          <w:b/>
          <w:bCs/>
        </w:rPr>
        <w:lastRenderedPageBreak/>
        <w:t>Déclaration de conflit d’intérêt</w:t>
      </w:r>
      <w:r w:rsidR="00546EAE" w:rsidRPr="00800C6B"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603EADCA" w14:textId="526A2CF8" w:rsidR="00AC4BBB" w:rsidRDefault="00AC4BBB" w:rsidP="00AC4BBB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Aucun conflit d’intérêt </w:t>
      </w:r>
      <w:r w:rsidR="004966CA">
        <w:rPr>
          <w:rFonts w:ascii="Century Gothic" w:eastAsia="Century Gothic" w:hAnsi="Century Gothic" w:cs="Century Gothic"/>
        </w:rPr>
        <w:t>déclaré.</w:t>
      </w:r>
    </w:p>
    <w:p w14:paraId="3C3EAEDE" w14:textId="77777777" w:rsidR="00B048DE" w:rsidRDefault="00B048DE" w:rsidP="00AC4BBB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6CD3F0D5" w14:textId="4662BB93" w:rsidR="00692773" w:rsidRPr="00800C6B" w:rsidRDefault="00692773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800C6B">
        <w:rPr>
          <w:rFonts w:ascii="Century Gothic" w:eastAsia="Century Gothic" w:hAnsi="Century Gothic" w:cs="Century Gothic"/>
          <w:b/>
          <w:bCs/>
        </w:rPr>
        <w:t xml:space="preserve">Adoption du </w:t>
      </w:r>
      <w:proofErr w:type="spellStart"/>
      <w:r w:rsidRPr="00800C6B">
        <w:rPr>
          <w:rFonts w:ascii="Century Gothic" w:eastAsia="Century Gothic" w:hAnsi="Century Gothic" w:cs="Century Gothic"/>
          <w:b/>
          <w:bCs/>
        </w:rPr>
        <w:t>p.v</w:t>
      </w:r>
      <w:proofErr w:type="spellEnd"/>
      <w:r w:rsidRPr="00800C6B">
        <w:rPr>
          <w:rFonts w:ascii="Century Gothic" w:eastAsia="Century Gothic" w:hAnsi="Century Gothic" w:cs="Century Gothic"/>
          <w:b/>
          <w:bCs/>
        </w:rPr>
        <w:t xml:space="preserve">. du </w:t>
      </w:r>
      <w:r w:rsidR="003470C9" w:rsidRPr="00800C6B">
        <w:rPr>
          <w:rFonts w:ascii="Century Gothic" w:eastAsia="Century Gothic" w:hAnsi="Century Gothic" w:cs="Century Gothic"/>
          <w:b/>
          <w:bCs/>
        </w:rPr>
        <w:t>3 juin</w:t>
      </w:r>
      <w:r w:rsidR="00C762B4" w:rsidRPr="00800C6B">
        <w:rPr>
          <w:rFonts w:ascii="Century Gothic" w:eastAsia="Century Gothic" w:hAnsi="Century Gothic" w:cs="Century Gothic"/>
          <w:b/>
          <w:bCs/>
          <w:lang w:val="fr-CA"/>
        </w:rPr>
        <w:t>, 2021</w:t>
      </w:r>
      <w:r w:rsidRPr="00800C6B"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11A48B96" w14:textId="7F57D305" w:rsidR="004749C5" w:rsidRPr="00A63FB5" w:rsidRDefault="00A63FB5" w:rsidP="004966CA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André Lapointe est </w:t>
      </w:r>
      <w:proofErr w:type="gramStart"/>
      <w:r>
        <w:rPr>
          <w:rFonts w:ascii="Century Gothic" w:eastAsia="Century Gothic" w:hAnsi="Century Gothic" w:cs="Century Gothic"/>
        </w:rPr>
        <w:t>arrivée</w:t>
      </w:r>
      <w:proofErr w:type="gramEnd"/>
      <w:r>
        <w:rPr>
          <w:rFonts w:ascii="Century Gothic" w:eastAsia="Century Gothic" w:hAnsi="Century Gothic" w:cs="Century Gothic"/>
        </w:rPr>
        <w:t xml:space="preserve"> dans la réunion à 17h58.</w:t>
      </w:r>
    </w:p>
    <w:p w14:paraId="54C2DBDB" w14:textId="4DA6C370" w:rsidR="004966CA" w:rsidRPr="00800C6B" w:rsidRDefault="001B40F3" w:rsidP="004966CA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800C6B">
        <w:rPr>
          <w:rFonts w:ascii="Century Gothic" w:eastAsia="Century Gothic" w:hAnsi="Century Gothic" w:cs="Century Gothic"/>
          <w:b/>
          <w:bCs/>
        </w:rPr>
        <w:t>24/06/2021 : Proposition 2</w:t>
      </w:r>
    </w:p>
    <w:p w14:paraId="17075826" w14:textId="0C4EBE79" w:rsidR="001B40F3" w:rsidRPr="00800C6B" w:rsidRDefault="00DA01C5" w:rsidP="004966CA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proofErr w:type="spellStart"/>
      <w:r>
        <w:rPr>
          <w:rFonts w:ascii="Century Gothic" w:eastAsia="Century Gothic" w:hAnsi="Century Gothic" w:cs="Century Gothic"/>
          <w:b/>
          <w:bCs/>
        </w:rPr>
        <w:t>Kymber</w:t>
      </w:r>
      <w:proofErr w:type="spellEnd"/>
      <w:r>
        <w:rPr>
          <w:rFonts w:ascii="Century Gothic" w:eastAsia="Century Gothic" w:hAnsi="Century Gothic" w:cs="Century Gothic"/>
          <w:b/>
          <w:bCs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Zahar</w:t>
      </w:r>
      <w:proofErr w:type="spellEnd"/>
      <w:r w:rsidR="00041624">
        <w:rPr>
          <w:rFonts w:ascii="Century Gothic" w:eastAsia="Century Gothic" w:hAnsi="Century Gothic" w:cs="Century Gothic"/>
          <w:b/>
          <w:bCs/>
        </w:rPr>
        <w:t xml:space="preserve"> p</w:t>
      </w:r>
      <w:r w:rsidR="001B40F3" w:rsidRPr="00800C6B">
        <w:rPr>
          <w:rFonts w:ascii="Century Gothic" w:eastAsia="Century Gothic" w:hAnsi="Century Gothic" w:cs="Century Gothic"/>
          <w:b/>
          <w:bCs/>
        </w:rPr>
        <w:t xml:space="preserve">ropose l’adoption du procès-verbal de la réunion du </w:t>
      </w:r>
      <w:r w:rsidR="00C942E5" w:rsidRPr="00800C6B">
        <w:rPr>
          <w:rFonts w:ascii="Century Gothic" w:eastAsia="Century Gothic" w:hAnsi="Century Gothic" w:cs="Century Gothic"/>
          <w:b/>
          <w:bCs/>
        </w:rPr>
        <w:t>3 juin 2021.</w:t>
      </w:r>
    </w:p>
    <w:p w14:paraId="4C285774" w14:textId="79774462" w:rsidR="00C942E5" w:rsidRPr="00800C6B" w:rsidRDefault="00C942E5" w:rsidP="004966CA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800C6B">
        <w:rPr>
          <w:rFonts w:ascii="Century Gothic" w:eastAsia="Century Gothic" w:hAnsi="Century Gothic" w:cs="Century Gothic"/>
          <w:b/>
          <w:bCs/>
        </w:rPr>
        <w:t>Appuyeur :</w:t>
      </w:r>
      <w:r w:rsidR="00DA01C5">
        <w:rPr>
          <w:rFonts w:ascii="Century Gothic" w:eastAsia="Century Gothic" w:hAnsi="Century Gothic" w:cs="Century Gothic"/>
          <w:b/>
          <w:bCs/>
        </w:rPr>
        <w:t xml:space="preserve"> André Lapointe</w:t>
      </w:r>
    </w:p>
    <w:p w14:paraId="40F7EC00" w14:textId="2AAF1A4D" w:rsidR="00C942E5" w:rsidRPr="00800C6B" w:rsidRDefault="00B048DE" w:rsidP="004966CA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800C6B">
        <w:rPr>
          <w:rFonts w:ascii="Century Gothic" w:eastAsia="Century Gothic" w:hAnsi="Century Gothic" w:cs="Century Gothic"/>
          <w:b/>
          <w:bCs/>
        </w:rPr>
        <w:t xml:space="preserve">Tous en faveur </w:t>
      </w:r>
    </w:p>
    <w:p w14:paraId="1A90D391" w14:textId="756FCE2C" w:rsidR="00B048DE" w:rsidRDefault="00B048DE" w:rsidP="004966CA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800C6B">
        <w:rPr>
          <w:rFonts w:ascii="Century Gothic" w:eastAsia="Century Gothic" w:hAnsi="Century Gothic" w:cs="Century Gothic"/>
          <w:b/>
          <w:bCs/>
        </w:rPr>
        <w:t>Adoptée</w:t>
      </w:r>
    </w:p>
    <w:p w14:paraId="5D456977" w14:textId="77777777" w:rsidR="00800C6B" w:rsidRPr="00800C6B" w:rsidRDefault="00800C6B" w:rsidP="004966CA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</w:p>
    <w:p w14:paraId="7A7D5D5A" w14:textId="0F8FF8AF" w:rsidR="00097A7D" w:rsidRDefault="00555ED5" w:rsidP="00C53DEB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800C6B">
        <w:rPr>
          <w:rFonts w:ascii="Century Gothic" w:eastAsia="Century Gothic" w:hAnsi="Century Gothic" w:cs="Century Gothic"/>
          <w:b/>
          <w:bCs/>
        </w:rPr>
        <w:t>Préparations pour l’AGA (</w:t>
      </w:r>
      <w:proofErr w:type="spellStart"/>
      <w:r w:rsidR="003470C9" w:rsidRPr="00800C6B">
        <w:rPr>
          <w:rFonts w:ascii="Century Gothic" w:eastAsia="Century Gothic" w:hAnsi="Century Gothic" w:cs="Century Gothic"/>
          <w:b/>
          <w:bCs/>
        </w:rPr>
        <w:t>pr</w:t>
      </w:r>
      <w:proofErr w:type="spellEnd"/>
      <w:r w:rsidR="003470C9" w:rsidRPr="00800C6B">
        <w:rPr>
          <w:rFonts w:ascii="Century Gothic" w:eastAsia="Century Gothic" w:hAnsi="Century Gothic" w:cs="Century Gothic"/>
          <w:b/>
          <w:bCs/>
          <w:lang w:val="fr-CA"/>
        </w:rPr>
        <w:t>é</w:t>
      </w:r>
      <w:proofErr w:type="spellStart"/>
      <w:r w:rsidR="003470C9" w:rsidRPr="00800C6B">
        <w:rPr>
          <w:rFonts w:ascii="Century Gothic" w:eastAsia="Century Gothic" w:hAnsi="Century Gothic" w:cs="Century Gothic"/>
          <w:b/>
          <w:bCs/>
        </w:rPr>
        <w:t>parations</w:t>
      </w:r>
      <w:proofErr w:type="spellEnd"/>
      <w:r w:rsidR="003470C9" w:rsidRPr="00800C6B">
        <w:rPr>
          <w:rFonts w:ascii="Century Gothic" w:eastAsia="Century Gothic" w:hAnsi="Century Gothic" w:cs="Century Gothic"/>
          <w:b/>
          <w:bCs/>
        </w:rPr>
        <w:t xml:space="preserve"> des votes et des propositions, rapport d</w:t>
      </w:r>
      <w:r w:rsidR="00396C24">
        <w:rPr>
          <w:rFonts w:ascii="Century Gothic" w:eastAsia="Century Gothic" w:hAnsi="Century Gothic" w:cs="Century Gothic"/>
          <w:b/>
          <w:bCs/>
        </w:rPr>
        <w:t>u</w:t>
      </w:r>
      <w:r w:rsidR="003470C9" w:rsidRPr="00800C6B">
        <w:rPr>
          <w:rFonts w:ascii="Century Gothic" w:eastAsia="Century Gothic" w:hAnsi="Century Gothic" w:cs="Century Gothic"/>
          <w:b/>
          <w:bCs/>
        </w:rPr>
        <w:t xml:space="preserve"> conseil (points à mettre)</w:t>
      </w:r>
      <w:r w:rsidR="0003165E" w:rsidRPr="00800C6B">
        <w:rPr>
          <w:rFonts w:ascii="Century Gothic" w:eastAsia="Century Gothic" w:hAnsi="Century Gothic" w:cs="Century Gothic"/>
          <w:b/>
          <w:bCs/>
        </w:rPr>
        <w:t>, gestion des cartes de membres</w:t>
      </w:r>
      <w:r w:rsidR="003470C9" w:rsidRPr="00800C6B">
        <w:rPr>
          <w:rFonts w:ascii="Century Gothic" w:eastAsia="Century Gothic" w:hAnsi="Century Gothic" w:cs="Century Gothic"/>
          <w:b/>
          <w:bCs/>
        </w:rPr>
        <w:t>, rôles des membres du conseil</w:t>
      </w:r>
      <w:r w:rsidRPr="00800C6B">
        <w:rPr>
          <w:rFonts w:ascii="Century Gothic" w:eastAsia="Century Gothic" w:hAnsi="Century Gothic" w:cs="Century Gothic"/>
          <w:b/>
          <w:bCs/>
        </w:rPr>
        <w:t xml:space="preserve">…) </w:t>
      </w:r>
    </w:p>
    <w:p w14:paraId="50FD7EA7" w14:textId="4F3DEFC3" w:rsidR="00427F4F" w:rsidRDefault="005E2C3B" w:rsidP="00427F4F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Dernièrement</w:t>
      </w:r>
      <w:r w:rsidR="00D93D29"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</w:rPr>
        <w:t xml:space="preserve">M. Kasongo s’est désisté concernant la présidence de </w:t>
      </w:r>
      <w:r w:rsidR="00CE5040">
        <w:rPr>
          <w:rFonts w:ascii="Century Gothic" w:eastAsia="Century Gothic" w:hAnsi="Century Gothic" w:cs="Century Gothic"/>
        </w:rPr>
        <w:t xml:space="preserve">l’AGA. M. Roger Lepage </w:t>
      </w:r>
      <w:r w:rsidR="004448CE">
        <w:rPr>
          <w:rFonts w:ascii="Century Gothic" w:eastAsia="Century Gothic" w:hAnsi="Century Gothic" w:cs="Century Gothic"/>
        </w:rPr>
        <w:t xml:space="preserve">a été approché </w:t>
      </w:r>
      <w:r w:rsidR="00F2559F">
        <w:rPr>
          <w:rFonts w:ascii="Century Gothic" w:eastAsia="Century Gothic" w:hAnsi="Century Gothic" w:cs="Century Gothic"/>
        </w:rPr>
        <w:t xml:space="preserve">et </w:t>
      </w:r>
      <w:r w:rsidR="00CE5040">
        <w:rPr>
          <w:rFonts w:ascii="Century Gothic" w:eastAsia="Century Gothic" w:hAnsi="Century Gothic" w:cs="Century Gothic"/>
        </w:rPr>
        <w:t xml:space="preserve">a accepté </w:t>
      </w:r>
      <w:r w:rsidR="004448CE">
        <w:rPr>
          <w:rFonts w:ascii="Century Gothic" w:eastAsia="Century Gothic" w:hAnsi="Century Gothic" w:cs="Century Gothic"/>
        </w:rPr>
        <w:t xml:space="preserve">le rôle de la présidence de l’AGA 2021. </w:t>
      </w:r>
      <w:proofErr w:type="spellStart"/>
      <w:r w:rsidR="00112351">
        <w:rPr>
          <w:rFonts w:ascii="Century Gothic" w:eastAsia="Century Gothic" w:hAnsi="Century Gothic" w:cs="Century Gothic"/>
        </w:rPr>
        <w:t>Kymber</w:t>
      </w:r>
      <w:proofErr w:type="spellEnd"/>
      <w:r w:rsidR="00112351">
        <w:rPr>
          <w:rFonts w:ascii="Century Gothic" w:eastAsia="Century Gothic" w:hAnsi="Century Gothic" w:cs="Century Gothic"/>
        </w:rPr>
        <w:t xml:space="preserve"> discute </w:t>
      </w:r>
      <w:r w:rsidR="00117035">
        <w:rPr>
          <w:rFonts w:ascii="Century Gothic" w:eastAsia="Century Gothic" w:hAnsi="Century Gothic" w:cs="Century Gothic"/>
        </w:rPr>
        <w:t xml:space="preserve">de la manière de voter </w:t>
      </w:r>
      <w:r w:rsidR="00C5544F">
        <w:rPr>
          <w:rFonts w:ascii="Century Gothic" w:eastAsia="Century Gothic" w:hAnsi="Century Gothic" w:cs="Century Gothic"/>
        </w:rPr>
        <w:t>à l’AGA. Certaines options sont avancées.</w:t>
      </w:r>
      <w:r w:rsidR="00180745">
        <w:rPr>
          <w:rFonts w:ascii="Century Gothic" w:eastAsia="Century Gothic" w:hAnsi="Century Gothic" w:cs="Century Gothic"/>
        </w:rPr>
        <w:t xml:space="preserve"> Les membres optent pour </w:t>
      </w:r>
      <w:proofErr w:type="spellStart"/>
      <w:r w:rsidR="00180745">
        <w:rPr>
          <w:rFonts w:ascii="Century Gothic" w:eastAsia="Century Gothic" w:hAnsi="Century Gothic" w:cs="Century Gothic"/>
        </w:rPr>
        <w:t>SurveyMonkey</w:t>
      </w:r>
      <w:proofErr w:type="spellEnd"/>
      <w:r w:rsidR="00180745">
        <w:rPr>
          <w:rFonts w:ascii="Century Gothic" w:eastAsia="Century Gothic" w:hAnsi="Century Gothic" w:cs="Century Gothic"/>
        </w:rPr>
        <w:t xml:space="preserve"> pour le vote. </w:t>
      </w:r>
      <w:proofErr w:type="spellStart"/>
      <w:r w:rsidR="0001220D">
        <w:rPr>
          <w:rFonts w:ascii="Century Gothic" w:eastAsia="Century Gothic" w:hAnsi="Century Gothic" w:cs="Century Gothic"/>
        </w:rPr>
        <w:t>Kymber</w:t>
      </w:r>
      <w:proofErr w:type="spellEnd"/>
      <w:r w:rsidR="0001220D">
        <w:rPr>
          <w:rFonts w:ascii="Century Gothic" w:eastAsia="Century Gothic" w:hAnsi="Century Gothic" w:cs="Century Gothic"/>
        </w:rPr>
        <w:t xml:space="preserve"> mentionne qu’elle va trouver une personne</w:t>
      </w:r>
      <w:r w:rsidR="00074F9D">
        <w:rPr>
          <w:rFonts w:ascii="Century Gothic" w:eastAsia="Century Gothic" w:hAnsi="Century Gothic" w:cs="Century Gothic"/>
        </w:rPr>
        <w:t xml:space="preserve"> habile avec </w:t>
      </w:r>
      <w:proofErr w:type="spellStart"/>
      <w:r w:rsidR="00074F9D">
        <w:rPr>
          <w:rFonts w:ascii="Century Gothic" w:eastAsia="Century Gothic" w:hAnsi="Century Gothic" w:cs="Century Gothic"/>
        </w:rPr>
        <w:t>SurveyMonkey</w:t>
      </w:r>
      <w:proofErr w:type="spellEnd"/>
      <w:r w:rsidR="00074F9D">
        <w:rPr>
          <w:rFonts w:ascii="Century Gothic" w:eastAsia="Century Gothic" w:hAnsi="Century Gothic" w:cs="Century Gothic"/>
        </w:rPr>
        <w:t xml:space="preserve">. </w:t>
      </w:r>
      <w:r w:rsidR="00714B11">
        <w:rPr>
          <w:rFonts w:ascii="Century Gothic" w:eastAsia="Century Gothic" w:hAnsi="Century Gothic" w:cs="Century Gothic"/>
        </w:rPr>
        <w:t xml:space="preserve">Il est suggéré à la direction de faire appel l’ACF </w:t>
      </w:r>
      <w:r w:rsidR="00C747C9">
        <w:rPr>
          <w:rFonts w:ascii="Century Gothic" w:eastAsia="Century Gothic" w:hAnsi="Century Gothic" w:cs="Century Gothic"/>
        </w:rPr>
        <w:t xml:space="preserve">pour trouver quelqu’un pour </w:t>
      </w:r>
      <w:proofErr w:type="spellStart"/>
      <w:r w:rsidR="00C747C9">
        <w:rPr>
          <w:rFonts w:ascii="Century Gothic" w:eastAsia="Century Gothic" w:hAnsi="Century Gothic" w:cs="Century Gothic"/>
        </w:rPr>
        <w:lastRenderedPageBreak/>
        <w:t>SurveyMonkey</w:t>
      </w:r>
      <w:proofErr w:type="spellEnd"/>
      <w:r w:rsidR="00C747C9">
        <w:rPr>
          <w:rFonts w:ascii="Century Gothic" w:eastAsia="Century Gothic" w:hAnsi="Century Gothic" w:cs="Century Gothic"/>
        </w:rPr>
        <w:t xml:space="preserve">. </w:t>
      </w:r>
      <w:r w:rsidR="00F8287E">
        <w:rPr>
          <w:rFonts w:ascii="Century Gothic" w:eastAsia="Century Gothic" w:hAnsi="Century Gothic" w:cs="Century Gothic"/>
        </w:rPr>
        <w:t>On discute</w:t>
      </w:r>
      <w:r w:rsidR="005B43A0">
        <w:rPr>
          <w:rFonts w:ascii="Century Gothic" w:eastAsia="Century Gothic" w:hAnsi="Century Gothic" w:cs="Century Gothic"/>
        </w:rPr>
        <w:t xml:space="preserve"> des points</w:t>
      </w:r>
      <w:r w:rsidR="00396C24">
        <w:rPr>
          <w:rFonts w:ascii="Century Gothic" w:eastAsia="Century Gothic" w:hAnsi="Century Gothic" w:cs="Century Gothic"/>
        </w:rPr>
        <w:t xml:space="preserve"> à intégrer dans le rapport du conseil </w:t>
      </w:r>
      <w:r w:rsidR="00AB5D8A">
        <w:rPr>
          <w:rFonts w:ascii="Century Gothic" w:eastAsia="Century Gothic" w:hAnsi="Century Gothic" w:cs="Century Gothic"/>
        </w:rPr>
        <w:t>du conseil d’administration</w:t>
      </w:r>
      <w:r w:rsidR="003F35E9">
        <w:rPr>
          <w:rFonts w:ascii="Century Gothic" w:eastAsia="Century Gothic" w:hAnsi="Century Gothic" w:cs="Century Gothic"/>
        </w:rPr>
        <w:t xml:space="preserve">. </w:t>
      </w:r>
      <w:r w:rsidR="00F8287E">
        <w:rPr>
          <w:rFonts w:ascii="Century Gothic" w:eastAsia="Century Gothic" w:hAnsi="Century Gothic" w:cs="Century Gothic"/>
        </w:rPr>
        <w:t>On discute</w:t>
      </w:r>
      <w:r w:rsidR="003F35E9">
        <w:rPr>
          <w:rFonts w:ascii="Century Gothic" w:eastAsia="Century Gothic" w:hAnsi="Century Gothic" w:cs="Century Gothic"/>
        </w:rPr>
        <w:t xml:space="preserve"> des différents rôles du </w:t>
      </w:r>
      <w:r w:rsidR="00F8287E">
        <w:rPr>
          <w:rFonts w:ascii="Century Gothic" w:eastAsia="Century Gothic" w:hAnsi="Century Gothic" w:cs="Century Gothic"/>
        </w:rPr>
        <w:t xml:space="preserve">CA lors de l’AGA. </w:t>
      </w:r>
    </w:p>
    <w:p w14:paraId="784E8863" w14:textId="77777777" w:rsidR="00112351" w:rsidRPr="005E2C3B" w:rsidRDefault="00112351" w:rsidP="00427F4F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0278E309" w14:textId="55B9CB18" w:rsidR="00F6308B" w:rsidRPr="00800C6B" w:rsidRDefault="00427F4F" w:rsidP="00C53DEB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Rapport de la direction</w:t>
      </w:r>
    </w:p>
    <w:p w14:paraId="3B886F1D" w14:textId="7D317F1E" w:rsidR="00B048DE" w:rsidRDefault="00265B09" w:rsidP="00B048D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Suivi des créances (compte à recevoir)</w:t>
      </w:r>
      <w:r w:rsidR="00E75F3F">
        <w:rPr>
          <w:rFonts w:ascii="Century Gothic" w:eastAsia="Century Gothic" w:hAnsi="Century Gothic" w:cs="Century Gothic"/>
        </w:rPr>
        <w:t xml:space="preserve">, après </w:t>
      </w:r>
      <w:r w:rsidR="00C058AD">
        <w:rPr>
          <w:rFonts w:ascii="Century Gothic" w:eastAsia="Century Gothic" w:hAnsi="Century Gothic" w:cs="Century Gothic"/>
        </w:rPr>
        <w:t>une étude des créances de la dire</w:t>
      </w:r>
      <w:r w:rsidR="00373551">
        <w:rPr>
          <w:rFonts w:ascii="Century Gothic" w:eastAsia="Century Gothic" w:hAnsi="Century Gothic" w:cs="Century Gothic"/>
        </w:rPr>
        <w:t xml:space="preserve">ction et </w:t>
      </w:r>
      <w:r w:rsidR="00C36DC0">
        <w:rPr>
          <w:rFonts w:ascii="Century Gothic" w:eastAsia="Century Gothic" w:hAnsi="Century Gothic" w:cs="Century Gothic"/>
        </w:rPr>
        <w:t xml:space="preserve">du préposé aux locations, </w:t>
      </w:r>
      <w:r w:rsidR="00E75F3F">
        <w:rPr>
          <w:rFonts w:ascii="Century Gothic" w:eastAsia="Century Gothic" w:hAnsi="Century Gothic" w:cs="Century Gothic"/>
        </w:rPr>
        <w:t>90 % des comptes à recevoir sont recouvrables</w:t>
      </w:r>
      <w:r w:rsidR="00C36DC0">
        <w:rPr>
          <w:rFonts w:ascii="Century Gothic" w:eastAsia="Century Gothic" w:hAnsi="Century Gothic" w:cs="Century Gothic"/>
        </w:rPr>
        <w:t xml:space="preserve">. </w:t>
      </w:r>
      <w:r w:rsidR="00E34621">
        <w:rPr>
          <w:rFonts w:ascii="Century Gothic" w:eastAsia="Century Gothic" w:hAnsi="Century Gothic" w:cs="Century Gothic"/>
        </w:rPr>
        <w:t xml:space="preserve">La direction </w:t>
      </w:r>
      <w:r w:rsidR="007C2946">
        <w:rPr>
          <w:rFonts w:ascii="Century Gothic" w:eastAsia="Century Gothic" w:hAnsi="Century Gothic" w:cs="Century Gothic"/>
        </w:rPr>
        <w:t xml:space="preserve">mentionne que l’association des </w:t>
      </w:r>
      <w:proofErr w:type="spellStart"/>
      <w:r w:rsidR="0081421E">
        <w:rPr>
          <w:rFonts w:ascii="Century Gothic" w:eastAsia="Century Gothic" w:hAnsi="Century Gothic" w:cs="Century Gothic"/>
        </w:rPr>
        <w:t>Cam</w:t>
      </w:r>
      <w:r w:rsidR="004B43CF">
        <w:rPr>
          <w:rFonts w:ascii="Century Gothic" w:eastAsia="Century Gothic" w:hAnsi="Century Gothic" w:cs="Century Gothic"/>
        </w:rPr>
        <w:t>er</w:t>
      </w:r>
      <w:r w:rsidR="0081421E">
        <w:rPr>
          <w:rFonts w:ascii="Century Gothic" w:eastAsia="Century Gothic" w:hAnsi="Century Gothic" w:cs="Century Gothic"/>
        </w:rPr>
        <w:t>o</w:t>
      </w:r>
      <w:r w:rsidR="00880025">
        <w:rPr>
          <w:rFonts w:ascii="Century Gothic" w:eastAsia="Century Gothic" w:hAnsi="Century Gothic" w:cs="Century Gothic"/>
        </w:rPr>
        <w:t>un</w:t>
      </w:r>
      <w:r w:rsidR="004B43CF">
        <w:rPr>
          <w:rFonts w:ascii="Century Gothic" w:eastAsia="Century Gothic" w:hAnsi="Century Gothic" w:cs="Century Gothic"/>
        </w:rPr>
        <w:t>erais</w:t>
      </w:r>
      <w:proofErr w:type="spellEnd"/>
      <w:r w:rsidR="004B43CF">
        <w:rPr>
          <w:rFonts w:ascii="Century Gothic" w:eastAsia="Century Gothic" w:hAnsi="Century Gothic" w:cs="Century Gothic"/>
        </w:rPr>
        <w:t xml:space="preserve"> aimera</w:t>
      </w:r>
      <w:r w:rsidR="00880025">
        <w:rPr>
          <w:rFonts w:ascii="Century Gothic" w:eastAsia="Century Gothic" w:hAnsi="Century Gothic" w:cs="Century Gothic"/>
        </w:rPr>
        <w:t xml:space="preserve">it avoir </w:t>
      </w:r>
      <w:r w:rsidR="00B55A9C">
        <w:rPr>
          <w:rFonts w:ascii="Century Gothic" w:eastAsia="Century Gothic" w:hAnsi="Century Gothic" w:cs="Century Gothic"/>
        </w:rPr>
        <w:t xml:space="preserve">avec l’ACFR </w:t>
      </w:r>
      <w:r w:rsidR="00880025">
        <w:rPr>
          <w:rFonts w:ascii="Century Gothic" w:eastAsia="Century Gothic" w:hAnsi="Century Gothic" w:cs="Century Gothic"/>
        </w:rPr>
        <w:t>un type d’entente</w:t>
      </w:r>
      <w:r w:rsidR="00B55A9C">
        <w:rPr>
          <w:rFonts w:ascii="Century Gothic" w:eastAsia="Century Gothic" w:hAnsi="Century Gothic" w:cs="Century Gothic"/>
        </w:rPr>
        <w:t xml:space="preserve"> comme celle que </w:t>
      </w:r>
      <w:r w:rsidR="006771A2">
        <w:rPr>
          <w:rFonts w:ascii="Century Gothic" w:eastAsia="Century Gothic" w:hAnsi="Century Gothic" w:cs="Century Gothic"/>
        </w:rPr>
        <w:t>les Burundais</w:t>
      </w:r>
      <w:r w:rsidR="00817655">
        <w:rPr>
          <w:rFonts w:ascii="Century Gothic" w:eastAsia="Century Gothic" w:hAnsi="Century Gothic" w:cs="Century Gothic"/>
        </w:rPr>
        <w:t xml:space="preserve"> ont</w:t>
      </w:r>
      <w:r w:rsidR="006771A2">
        <w:rPr>
          <w:rFonts w:ascii="Century Gothic" w:eastAsia="Century Gothic" w:hAnsi="Century Gothic" w:cs="Century Gothic"/>
        </w:rPr>
        <w:t xml:space="preserve"> avec l’organisme. </w:t>
      </w:r>
      <w:r w:rsidR="00817655">
        <w:rPr>
          <w:rFonts w:ascii="Century Gothic" w:eastAsia="Century Gothic" w:hAnsi="Century Gothic" w:cs="Century Gothic"/>
        </w:rPr>
        <w:t>La demande sera à l’étude</w:t>
      </w:r>
      <w:r w:rsidR="00264FF7">
        <w:rPr>
          <w:rFonts w:ascii="Century Gothic" w:eastAsia="Century Gothic" w:hAnsi="Century Gothic" w:cs="Century Gothic"/>
        </w:rPr>
        <w:t>, mais de la part d</w:t>
      </w:r>
      <w:r w:rsidR="002A77AB">
        <w:rPr>
          <w:rFonts w:ascii="Century Gothic" w:eastAsia="Century Gothic" w:hAnsi="Century Gothic" w:cs="Century Gothic"/>
        </w:rPr>
        <w:t xml:space="preserve">u prochain CA </w:t>
      </w:r>
      <w:r w:rsidR="00B36B94">
        <w:rPr>
          <w:rFonts w:ascii="Century Gothic" w:eastAsia="Century Gothic" w:hAnsi="Century Gothic" w:cs="Century Gothic"/>
        </w:rPr>
        <w:t>d</w:t>
      </w:r>
      <w:r w:rsidR="002A77AB">
        <w:rPr>
          <w:rFonts w:ascii="Century Gothic" w:eastAsia="Century Gothic" w:hAnsi="Century Gothic" w:cs="Century Gothic"/>
        </w:rPr>
        <w:t xml:space="preserve">e l’ACFR. </w:t>
      </w:r>
      <w:r w:rsidR="00D6710C">
        <w:rPr>
          <w:rFonts w:ascii="Century Gothic" w:eastAsia="Century Gothic" w:hAnsi="Century Gothic" w:cs="Century Gothic"/>
        </w:rPr>
        <w:t xml:space="preserve">La direction travaille afin d’avoir </w:t>
      </w:r>
      <w:r w:rsidR="0093549A">
        <w:rPr>
          <w:rFonts w:ascii="Century Gothic" w:eastAsia="Century Gothic" w:hAnsi="Century Gothic" w:cs="Century Gothic"/>
        </w:rPr>
        <w:t>le prêt gouvernemental CEUQ</w:t>
      </w:r>
      <w:r w:rsidR="000B1409">
        <w:rPr>
          <w:rFonts w:ascii="Century Gothic" w:eastAsia="Century Gothic" w:hAnsi="Century Gothic" w:cs="Century Gothic"/>
        </w:rPr>
        <w:t xml:space="preserve"> d’ici </w:t>
      </w:r>
      <w:r w:rsidR="006F25AA">
        <w:rPr>
          <w:rFonts w:ascii="Century Gothic" w:eastAsia="Century Gothic" w:hAnsi="Century Gothic" w:cs="Century Gothic"/>
        </w:rPr>
        <w:t xml:space="preserve">le 30 juin. On discute </w:t>
      </w:r>
      <w:r w:rsidR="007C5D2B">
        <w:rPr>
          <w:rFonts w:ascii="Century Gothic" w:eastAsia="Century Gothic" w:hAnsi="Century Gothic" w:cs="Century Gothic"/>
        </w:rPr>
        <w:t xml:space="preserve">de l’accord de </w:t>
      </w:r>
      <w:r w:rsidR="00697BEE">
        <w:rPr>
          <w:rFonts w:ascii="Century Gothic" w:eastAsia="Century Gothic" w:hAnsi="Century Gothic" w:cs="Century Gothic"/>
        </w:rPr>
        <w:t xml:space="preserve">contribution qui doit être envoyé le plus rapidement possible. </w:t>
      </w:r>
      <w:r w:rsidR="006E4916">
        <w:rPr>
          <w:rFonts w:ascii="Century Gothic" w:eastAsia="Century Gothic" w:hAnsi="Century Gothic" w:cs="Century Gothic"/>
        </w:rPr>
        <w:t>De plus, il est demandé à la direction d’envoyer un</w:t>
      </w:r>
      <w:r w:rsidR="00441590">
        <w:rPr>
          <w:rFonts w:ascii="Century Gothic" w:eastAsia="Century Gothic" w:hAnsi="Century Gothic" w:cs="Century Gothic"/>
        </w:rPr>
        <w:t>e</w:t>
      </w:r>
      <w:r w:rsidR="006E4916">
        <w:rPr>
          <w:rFonts w:ascii="Century Gothic" w:eastAsia="Century Gothic" w:hAnsi="Century Gothic" w:cs="Century Gothic"/>
        </w:rPr>
        <w:t xml:space="preserve"> </w:t>
      </w:r>
      <w:r w:rsidR="00441590">
        <w:rPr>
          <w:rFonts w:ascii="Century Gothic" w:eastAsia="Century Gothic" w:hAnsi="Century Gothic" w:cs="Century Gothic"/>
        </w:rPr>
        <w:t>lettre</w:t>
      </w:r>
      <w:r w:rsidR="006E4916">
        <w:rPr>
          <w:rFonts w:ascii="Century Gothic" w:eastAsia="Century Gothic" w:hAnsi="Century Gothic" w:cs="Century Gothic"/>
        </w:rPr>
        <w:t xml:space="preserve"> officiel</w:t>
      </w:r>
      <w:r w:rsidR="00441590">
        <w:rPr>
          <w:rFonts w:ascii="Century Gothic" w:eastAsia="Century Gothic" w:hAnsi="Century Gothic" w:cs="Century Gothic"/>
        </w:rPr>
        <w:t>le</w:t>
      </w:r>
      <w:r w:rsidR="00351A75">
        <w:rPr>
          <w:rFonts w:ascii="Century Gothic" w:eastAsia="Century Gothic" w:hAnsi="Century Gothic" w:cs="Century Gothic"/>
        </w:rPr>
        <w:t xml:space="preserve"> au CÉF</w:t>
      </w:r>
      <w:r w:rsidR="00441590">
        <w:rPr>
          <w:rFonts w:ascii="Century Gothic" w:eastAsia="Century Gothic" w:hAnsi="Century Gothic" w:cs="Century Gothic"/>
        </w:rPr>
        <w:t xml:space="preserve"> </w:t>
      </w:r>
      <w:r w:rsidR="00C44595">
        <w:rPr>
          <w:rFonts w:ascii="Century Gothic" w:eastAsia="Century Gothic" w:hAnsi="Century Gothic" w:cs="Century Gothic"/>
        </w:rPr>
        <w:t xml:space="preserve">avec justifications </w:t>
      </w:r>
      <w:r w:rsidR="006E4916">
        <w:rPr>
          <w:rFonts w:ascii="Century Gothic" w:eastAsia="Century Gothic" w:hAnsi="Century Gothic" w:cs="Century Gothic"/>
        </w:rPr>
        <w:t>concernant l</w:t>
      </w:r>
      <w:r w:rsidR="00441590">
        <w:rPr>
          <w:rFonts w:ascii="Century Gothic" w:eastAsia="Century Gothic" w:hAnsi="Century Gothic" w:cs="Century Gothic"/>
        </w:rPr>
        <w:t>a possibilité d</w:t>
      </w:r>
      <w:r w:rsidR="000F0716">
        <w:rPr>
          <w:rFonts w:ascii="Century Gothic" w:eastAsia="Century Gothic" w:hAnsi="Century Gothic" w:cs="Century Gothic"/>
        </w:rPr>
        <w:t xml:space="preserve">e pouvoir </w:t>
      </w:r>
      <w:r w:rsidR="008679EF">
        <w:rPr>
          <w:rFonts w:ascii="Century Gothic" w:eastAsia="Century Gothic" w:hAnsi="Century Gothic" w:cs="Century Gothic"/>
        </w:rPr>
        <w:t xml:space="preserve">relouer les espaces. </w:t>
      </w:r>
    </w:p>
    <w:p w14:paraId="149630B1" w14:textId="77777777" w:rsidR="00C36DC0" w:rsidRPr="00C53DEB" w:rsidRDefault="00C36DC0" w:rsidP="00B048DE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732A5B8C" w14:textId="7C1B769C" w:rsidR="00BD3952" w:rsidRPr="00800C6B" w:rsidRDefault="003470C9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800C6B">
        <w:rPr>
          <w:rFonts w:ascii="Century Gothic" w:eastAsia="Century Gothic" w:hAnsi="Century Gothic" w:cs="Century Gothic"/>
          <w:b/>
          <w:bCs/>
        </w:rPr>
        <w:t>Adoption des p</w:t>
      </w:r>
      <w:r w:rsidR="00A4404E" w:rsidRPr="00800C6B">
        <w:rPr>
          <w:rFonts w:ascii="Century Gothic" w:eastAsia="Century Gothic" w:hAnsi="Century Gothic" w:cs="Century Gothic"/>
          <w:b/>
          <w:bCs/>
        </w:rPr>
        <w:t xml:space="preserve">révisions budgétaires </w:t>
      </w:r>
    </w:p>
    <w:p w14:paraId="1F58A8DE" w14:textId="7B6A6A12" w:rsidR="00B048DE" w:rsidRDefault="00BD1540" w:rsidP="00B048DE">
      <w:pPr>
        <w:pStyle w:val="Paragraphedeliste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Courte présentation de Marc Drolet</w:t>
      </w:r>
      <w:r w:rsidR="00DB482E">
        <w:rPr>
          <w:rFonts w:ascii="Century Gothic" w:eastAsia="Century Gothic" w:hAnsi="Century Gothic" w:cs="Century Gothic"/>
        </w:rPr>
        <w:t xml:space="preserve"> des prévisions budgétaires.</w:t>
      </w:r>
    </w:p>
    <w:p w14:paraId="2059DAAD" w14:textId="77777777" w:rsidR="00BD1540" w:rsidRDefault="00BD1540" w:rsidP="00B048DE">
      <w:pPr>
        <w:pStyle w:val="Paragraphedeliste"/>
        <w:rPr>
          <w:rFonts w:ascii="Century Gothic" w:eastAsia="Century Gothic" w:hAnsi="Century Gothic" w:cs="Century Gothic"/>
        </w:rPr>
      </w:pPr>
    </w:p>
    <w:p w14:paraId="3E1FCC85" w14:textId="77777777" w:rsidR="00A11AAA" w:rsidRDefault="00A11AAA" w:rsidP="00D70ADE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</w:p>
    <w:p w14:paraId="49585787" w14:textId="77777777" w:rsidR="00A11AAA" w:rsidRDefault="00A11AAA" w:rsidP="00D70ADE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</w:p>
    <w:p w14:paraId="1968A441" w14:textId="77777777" w:rsidR="00A11AAA" w:rsidRDefault="00A11AAA" w:rsidP="00D70ADE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</w:p>
    <w:p w14:paraId="51CB8BCC" w14:textId="5D22C190" w:rsidR="00C911E2" w:rsidRPr="00D70ADE" w:rsidRDefault="00BD1540" w:rsidP="00D70ADE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D70ADE">
        <w:rPr>
          <w:rFonts w:ascii="Century Gothic" w:eastAsia="Century Gothic" w:hAnsi="Century Gothic" w:cs="Century Gothic"/>
          <w:b/>
          <w:bCs/>
        </w:rPr>
        <w:lastRenderedPageBreak/>
        <w:t>24/06/2021 : Proposition</w:t>
      </w:r>
      <w:r w:rsidR="00DB482E" w:rsidRPr="00D70ADE">
        <w:rPr>
          <w:rFonts w:ascii="Century Gothic" w:eastAsia="Century Gothic" w:hAnsi="Century Gothic" w:cs="Century Gothic"/>
          <w:b/>
          <w:bCs/>
        </w:rPr>
        <w:t xml:space="preserve"> 3</w:t>
      </w:r>
    </w:p>
    <w:p w14:paraId="122CDDEF" w14:textId="5E4ACE0C" w:rsidR="009B0313" w:rsidRPr="00D70ADE" w:rsidRDefault="009B0313" w:rsidP="00D70ADE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</w:p>
    <w:p w14:paraId="76CF9359" w14:textId="6744E8FE" w:rsidR="009B0313" w:rsidRPr="00D70ADE" w:rsidRDefault="009B0313" w:rsidP="00D70ADE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D70ADE">
        <w:rPr>
          <w:rFonts w:ascii="Century Gothic" w:eastAsia="Century Gothic" w:hAnsi="Century Gothic" w:cs="Century Gothic"/>
          <w:b/>
          <w:bCs/>
        </w:rPr>
        <w:t xml:space="preserve">Lana propose </w:t>
      </w:r>
      <w:r w:rsidR="00F23E4D" w:rsidRPr="00D70ADE">
        <w:rPr>
          <w:rFonts w:ascii="Century Gothic" w:eastAsia="Century Gothic" w:hAnsi="Century Gothic" w:cs="Century Gothic"/>
          <w:b/>
          <w:bCs/>
        </w:rPr>
        <w:t>l’adoption des prévisions budgétaires</w:t>
      </w:r>
      <w:r w:rsidR="00ED5892" w:rsidRPr="00D70ADE">
        <w:rPr>
          <w:rFonts w:ascii="Century Gothic" w:eastAsia="Century Gothic" w:hAnsi="Century Gothic" w:cs="Century Gothic"/>
          <w:b/>
          <w:bCs/>
        </w:rPr>
        <w:t xml:space="preserve"> 2021-2022,</w:t>
      </w:r>
      <w:r w:rsidR="00332D02" w:rsidRPr="00D70ADE">
        <w:rPr>
          <w:rFonts w:ascii="Century Gothic" w:eastAsia="Century Gothic" w:hAnsi="Century Gothic" w:cs="Century Gothic"/>
          <w:b/>
          <w:bCs/>
        </w:rPr>
        <w:t xml:space="preserve"> faite</w:t>
      </w:r>
      <w:r w:rsidR="001376C6" w:rsidRPr="00D70ADE">
        <w:rPr>
          <w:rFonts w:ascii="Century Gothic" w:eastAsia="Century Gothic" w:hAnsi="Century Gothic" w:cs="Century Gothic"/>
          <w:b/>
          <w:bCs/>
        </w:rPr>
        <w:t>s</w:t>
      </w:r>
      <w:r w:rsidR="00ED5892" w:rsidRPr="00D70ADE">
        <w:rPr>
          <w:rFonts w:ascii="Century Gothic" w:eastAsia="Century Gothic" w:hAnsi="Century Gothic" w:cs="Century Gothic"/>
          <w:b/>
          <w:bCs/>
        </w:rPr>
        <w:t xml:space="preserve"> </w:t>
      </w:r>
      <w:r w:rsidR="00332D02" w:rsidRPr="00D70ADE">
        <w:rPr>
          <w:rFonts w:ascii="Century Gothic" w:eastAsia="Century Gothic" w:hAnsi="Century Gothic" w:cs="Century Gothic"/>
          <w:b/>
          <w:bCs/>
        </w:rPr>
        <w:t xml:space="preserve">par le </w:t>
      </w:r>
      <w:r w:rsidR="008D406C">
        <w:rPr>
          <w:rFonts w:ascii="Century Gothic" w:eastAsia="Century Gothic" w:hAnsi="Century Gothic" w:cs="Century Gothic"/>
          <w:b/>
          <w:bCs/>
        </w:rPr>
        <w:t>sous-</w:t>
      </w:r>
      <w:r w:rsidR="00332D02" w:rsidRPr="00D70ADE">
        <w:rPr>
          <w:rFonts w:ascii="Century Gothic" w:eastAsia="Century Gothic" w:hAnsi="Century Gothic" w:cs="Century Gothic"/>
          <w:b/>
          <w:bCs/>
        </w:rPr>
        <w:t>comité</w:t>
      </w:r>
      <w:r w:rsidR="00ED5892" w:rsidRPr="00D70ADE">
        <w:rPr>
          <w:rFonts w:ascii="Century Gothic" w:eastAsia="Century Gothic" w:hAnsi="Century Gothic" w:cs="Century Gothic"/>
          <w:b/>
          <w:bCs/>
        </w:rPr>
        <w:t>,</w:t>
      </w:r>
      <w:r w:rsidR="00F23E4D" w:rsidRPr="00D70ADE">
        <w:rPr>
          <w:rFonts w:ascii="Century Gothic" w:eastAsia="Century Gothic" w:hAnsi="Century Gothic" w:cs="Century Gothic"/>
          <w:b/>
          <w:bCs/>
        </w:rPr>
        <w:t xml:space="preserve"> tel</w:t>
      </w:r>
      <w:r w:rsidR="00D70ADE" w:rsidRPr="00D70ADE">
        <w:rPr>
          <w:rFonts w:ascii="Century Gothic" w:eastAsia="Century Gothic" w:hAnsi="Century Gothic" w:cs="Century Gothic"/>
          <w:b/>
          <w:bCs/>
        </w:rPr>
        <w:t>les</w:t>
      </w:r>
      <w:r w:rsidR="00F23E4D" w:rsidRPr="00D70ADE">
        <w:rPr>
          <w:rFonts w:ascii="Century Gothic" w:eastAsia="Century Gothic" w:hAnsi="Century Gothic" w:cs="Century Gothic"/>
          <w:b/>
          <w:bCs/>
        </w:rPr>
        <w:t xml:space="preserve"> que présenté</w:t>
      </w:r>
      <w:r w:rsidR="0053614F" w:rsidRPr="00D70ADE">
        <w:rPr>
          <w:rFonts w:ascii="Century Gothic" w:eastAsia="Century Gothic" w:hAnsi="Century Gothic" w:cs="Century Gothic"/>
          <w:b/>
          <w:bCs/>
        </w:rPr>
        <w:t>es et tel</w:t>
      </w:r>
      <w:r w:rsidR="00D70ADE" w:rsidRPr="00D70ADE">
        <w:rPr>
          <w:rFonts w:ascii="Century Gothic" w:eastAsia="Century Gothic" w:hAnsi="Century Gothic" w:cs="Century Gothic"/>
          <w:b/>
          <w:bCs/>
        </w:rPr>
        <w:t xml:space="preserve">les </w:t>
      </w:r>
      <w:r w:rsidR="0053614F" w:rsidRPr="00D70ADE">
        <w:rPr>
          <w:rFonts w:ascii="Century Gothic" w:eastAsia="Century Gothic" w:hAnsi="Century Gothic" w:cs="Century Gothic"/>
          <w:b/>
          <w:bCs/>
        </w:rPr>
        <w:t>qu’envoyées par courriel le 6 juin 202</w:t>
      </w:r>
      <w:r w:rsidR="00332D02" w:rsidRPr="00D70ADE">
        <w:rPr>
          <w:rFonts w:ascii="Century Gothic" w:eastAsia="Century Gothic" w:hAnsi="Century Gothic" w:cs="Century Gothic"/>
          <w:b/>
          <w:bCs/>
        </w:rPr>
        <w:t>1</w:t>
      </w:r>
      <w:r w:rsidR="001376C6" w:rsidRPr="00D70ADE">
        <w:rPr>
          <w:rFonts w:ascii="Century Gothic" w:eastAsia="Century Gothic" w:hAnsi="Century Gothic" w:cs="Century Gothic"/>
          <w:b/>
          <w:bCs/>
        </w:rPr>
        <w:t>.</w:t>
      </w:r>
    </w:p>
    <w:p w14:paraId="1F98BA55" w14:textId="7D1FC3BA" w:rsidR="00C911E2" w:rsidRDefault="00D70ADE" w:rsidP="00D70ADE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D70ADE">
        <w:rPr>
          <w:rFonts w:ascii="Century Gothic" w:eastAsia="Century Gothic" w:hAnsi="Century Gothic" w:cs="Century Gothic"/>
          <w:b/>
          <w:bCs/>
        </w:rPr>
        <w:t xml:space="preserve">Appuyeur : </w:t>
      </w:r>
      <w:r w:rsidR="00DF405B">
        <w:rPr>
          <w:rFonts w:ascii="Century Gothic" w:eastAsia="Century Gothic" w:hAnsi="Century Gothic" w:cs="Century Gothic"/>
          <w:b/>
          <w:bCs/>
        </w:rPr>
        <w:t>Marc Drolet</w:t>
      </w:r>
    </w:p>
    <w:p w14:paraId="16FD2914" w14:textId="7870EA01" w:rsidR="00537B55" w:rsidRDefault="00DF405B" w:rsidP="00D70ADE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Tous en faveur</w:t>
      </w:r>
    </w:p>
    <w:p w14:paraId="1ECE2B44" w14:textId="381EE264" w:rsidR="00DF405B" w:rsidRPr="00D70ADE" w:rsidRDefault="00DF405B" w:rsidP="00D70ADE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Adoptée</w:t>
      </w:r>
    </w:p>
    <w:p w14:paraId="41E18674" w14:textId="03EFD78D" w:rsidR="00D70ADE" w:rsidRDefault="00D70ADE" w:rsidP="00B048DE">
      <w:pPr>
        <w:pStyle w:val="Paragraphedeliste"/>
        <w:rPr>
          <w:rFonts w:ascii="Century Gothic" w:eastAsia="Century Gothic" w:hAnsi="Century Gothic" w:cs="Century Gothic"/>
        </w:rPr>
      </w:pPr>
    </w:p>
    <w:p w14:paraId="232CF3AC" w14:textId="77777777" w:rsidR="00D70ADE" w:rsidRDefault="00D70ADE" w:rsidP="00B048DE">
      <w:pPr>
        <w:pStyle w:val="Paragraphedeliste"/>
        <w:rPr>
          <w:rFonts w:ascii="Century Gothic" w:eastAsia="Century Gothic" w:hAnsi="Century Gothic" w:cs="Century Gothic"/>
        </w:rPr>
      </w:pPr>
    </w:p>
    <w:p w14:paraId="44A23F06" w14:textId="2C6EBA67" w:rsidR="00B048DE" w:rsidRPr="000E637B" w:rsidRDefault="00443DB0" w:rsidP="00B048DE">
      <w:pPr>
        <w:spacing w:line="480" w:lineRule="auto"/>
        <w:ind w:left="720"/>
        <w:rPr>
          <w:rFonts w:ascii="Century Gothic" w:eastAsia="Century Gothic" w:hAnsi="Century Gothic" w:cs="Century Gothic"/>
          <w:u w:val="single"/>
        </w:rPr>
      </w:pPr>
      <w:r w:rsidRPr="000E637B">
        <w:rPr>
          <w:rFonts w:ascii="Century Gothic" w:eastAsia="Century Gothic" w:hAnsi="Century Gothic" w:cs="Century Gothic"/>
          <w:u w:val="single"/>
        </w:rPr>
        <w:t>Les propositions suivantes ont été faites lors de la réunion avec le vérificateur Pierre Bergeron</w:t>
      </w:r>
      <w:r w:rsidR="00FE6913" w:rsidRPr="000E637B">
        <w:rPr>
          <w:rFonts w:ascii="Century Gothic" w:eastAsia="Century Gothic" w:hAnsi="Century Gothic" w:cs="Century Gothic"/>
          <w:u w:val="single"/>
        </w:rPr>
        <w:t xml:space="preserve"> le 29 juin 2021.</w:t>
      </w:r>
    </w:p>
    <w:p w14:paraId="115FD2DD" w14:textId="6E54CB6F" w:rsidR="008150B8" w:rsidRDefault="008150B8" w:rsidP="008150B8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Les personnes présentes </w:t>
      </w:r>
      <w:r w:rsidR="0091683E">
        <w:rPr>
          <w:rFonts w:ascii="Century Gothic" w:eastAsia="Century Gothic" w:hAnsi="Century Gothic" w:cs="Century Gothic"/>
        </w:rPr>
        <w:t xml:space="preserve">du CA </w:t>
      </w:r>
      <w:r>
        <w:rPr>
          <w:rFonts w:ascii="Century Gothic" w:eastAsia="Century Gothic" w:hAnsi="Century Gothic" w:cs="Century Gothic"/>
        </w:rPr>
        <w:t xml:space="preserve">étaient : Marc Drolet, </w:t>
      </w: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Zahar</w:t>
      </w:r>
      <w:proofErr w:type="spellEnd"/>
      <w:r>
        <w:rPr>
          <w:rFonts w:ascii="Century Gothic" w:eastAsia="Century Gothic" w:hAnsi="Century Gothic" w:cs="Century Gothic"/>
        </w:rPr>
        <w:t xml:space="preserve">, Lana </w:t>
      </w:r>
      <w:proofErr w:type="spellStart"/>
      <w:r>
        <w:rPr>
          <w:rFonts w:ascii="Century Gothic" w:eastAsia="Century Gothic" w:hAnsi="Century Gothic" w:cs="Century Gothic"/>
        </w:rPr>
        <w:t>Siman</w:t>
      </w:r>
      <w:proofErr w:type="spellEnd"/>
      <w:r>
        <w:rPr>
          <w:rFonts w:ascii="Century Gothic" w:eastAsia="Century Gothic" w:hAnsi="Century Gothic" w:cs="Century Gothic"/>
        </w:rPr>
        <w:t xml:space="preserve">, André Lapointe, Valéry </w:t>
      </w:r>
      <w:proofErr w:type="spellStart"/>
      <w:r>
        <w:rPr>
          <w:rFonts w:ascii="Century Gothic" w:eastAsia="Century Gothic" w:hAnsi="Century Gothic" w:cs="Century Gothic"/>
        </w:rPr>
        <w:t>Tchembe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14:paraId="460D64D3" w14:textId="77777777" w:rsidR="009B0313" w:rsidRDefault="009B0313" w:rsidP="008150B8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6947252B" w14:textId="51872953" w:rsidR="005B7373" w:rsidRPr="0091683E" w:rsidRDefault="00B338E4" w:rsidP="0091683E">
      <w:pPr>
        <w:spacing w:line="480" w:lineRule="auto"/>
        <w:ind w:firstLine="720"/>
        <w:rPr>
          <w:rFonts w:ascii="Century Gothic" w:eastAsia="Century Gothic" w:hAnsi="Century Gothic" w:cs="Century Gothic"/>
          <w:b/>
          <w:bCs/>
        </w:rPr>
      </w:pPr>
      <w:r w:rsidRPr="0091683E">
        <w:rPr>
          <w:rFonts w:ascii="Century Gothic" w:eastAsia="Century Gothic" w:hAnsi="Century Gothic" w:cs="Century Gothic"/>
          <w:b/>
          <w:bCs/>
        </w:rPr>
        <w:t>29/06/2021 : Proposition 1</w:t>
      </w:r>
    </w:p>
    <w:p w14:paraId="49492926" w14:textId="65B2171A" w:rsidR="00450BBC" w:rsidRPr="0091683E" w:rsidRDefault="007D6137" w:rsidP="00B048DE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proofErr w:type="spellStart"/>
      <w:r w:rsidRPr="0091683E">
        <w:rPr>
          <w:rFonts w:ascii="Century Gothic" w:eastAsia="Century Gothic" w:hAnsi="Century Gothic" w:cs="Century Gothic"/>
          <w:b/>
          <w:bCs/>
        </w:rPr>
        <w:t>Kymber</w:t>
      </w:r>
      <w:proofErr w:type="spellEnd"/>
      <w:r w:rsidRPr="0091683E">
        <w:rPr>
          <w:rFonts w:ascii="Century Gothic" w:eastAsia="Century Gothic" w:hAnsi="Century Gothic" w:cs="Century Gothic"/>
          <w:b/>
          <w:bCs/>
        </w:rPr>
        <w:t xml:space="preserve"> </w:t>
      </w:r>
      <w:proofErr w:type="spellStart"/>
      <w:r w:rsidRPr="0091683E">
        <w:rPr>
          <w:rFonts w:ascii="Century Gothic" w:eastAsia="Century Gothic" w:hAnsi="Century Gothic" w:cs="Century Gothic"/>
          <w:b/>
          <w:bCs/>
        </w:rPr>
        <w:t>Zahar</w:t>
      </w:r>
      <w:proofErr w:type="spellEnd"/>
      <w:r w:rsidRPr="0091683E">
        <w:rPr>
          <w:rFonts w:ascii="Century Gothic" w:eastAsia="Century Gothic" w:hAnsi="Century Gothic" w:cs="Century Gothic"/>
          <w:b/>
          <w:bCs/>
        </w:rPr>
        <w:t xml:space="preserve"> propose d’autoriser le transfert </w:t>
      </w:r>
      <w:r w:rsidR="00FE6913" w:rsidRPr="0091683E">
        <w:rPr>
          <w:rFonts w:ascii="Century Gothic" w:eastAsia="Century Gothic" w:hAnsi="Century Gothic" w:cs="Century Gothic"/>
          <w:b/>
          <w:bCs/>
        </w:rPr>
        <w:t xml:space="preserve">de la réserve </w:t>
      </w:r>
      <w:r w:rsidR="00FF35E9" w:rsidRPr="0091683E">
        <w:rPr>
          <w:rFonts w:ascii="Century Gothic" w:eastAsia="Century Gothic" w:hAnsi="Century Gothic" w:cs="Century Gothic"/>
          <w:b/>
          <w:bCs/>
        </w:rPr>
        <w:t>de la modernisation du site web d’un montant de 5385</w:t>
      </w:r>
      <w:r w:rsidR="00CD04EF" w:rsidRPr="0091683E">
        <w:rPr>
          <w:rFonts w:ascii="Century Gothic" w:eastAsia="Century Gothic" w:hAnsi="Century Gothic" w:cs="Century Gothic"/>
          <w:b/>
          <w:bCs/>
        </w:rPr>
        <w:t xml:space="preserve">$ </w:t>
      </w:r>
      <w:r w:rsidR="009932CD" w:rsidRPr="0091683E">
        <w:rPr>
          <w:rFonts w:ascii="Century Gothic" w:eastAsia="Century Gothic" w:hAnsi="Century Gothic" w:cs="Century Gothic"/>
          <w:b/>
          <w:bCs/>
        </w:rPr>
        <w:t>à la réserve d’</w:t>
      </w:r>
      <w:r w:rsidR="00CD04EF" w:rsidRPr="0091683E">
        <w:rPr>
          <w:rFonts w:ascii="Century Gothic" w:eastAsia="Century Gothic" w:hAnsi="Century Gothic" w:cs="Century Gothic"/>
          <w:b/>
          <w:bCs/>
        </w:rPr>
        <w:t xml:space="preserve">opérations. </w:t>
      </w:r>
    </w:p>
    <w:p w14:paraId="7C2D243B" w14:textId="14AB390B" w:rsidR="009932CD" w:rsidRPr="0091683E" w:rsidRDefault="009932CD" w:rsidP="00B048DE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91683E">
        <w:rPr>
          <w:rFonts w:ascii="Century Gothic" w:eastAsia="Century Gothic" w:hAnsi="Century Gothic" w:cs="Century Gothic"/>
          <w:b/>
          <w:bCs/>
        </w:rPr>
        <w:t>Appuyeur : André Lapointe</w:t>
      </w:r>
    </w:p>
    <w:p w14:paraId="07B8112C" w14:textId="07C5270B" w:rsidR="009932CD" w:rsidRDefault="009932CD" w:rsidP="00B048DE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91683E">
        <w:rPr>
          <w:rFonts w:ascii="Century Gothic" w:eastAsia="Century Gothic" w:hAnsi="Century Gothic" w:cs="Century Gothic"/>
          <w:b/>
          <w:bCs/>
        </w:rPr>
        <w:t xml:space="preserve">Tous en faveur </w:t>
      </w:r>
    </w:p>
    <w:p w14:paraId="3177946F" w14:textId="300BFB28" w:rsidR="0091683E" w:rsidRPr="0091683E" w:rsidRDefault="0091683E" w:rsidP="00B048DE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Adoptée</w:t>
      </w:r>
    </w:p>
    <w:p w14:paraId="100C891D" w14:textId="77777777" w:rsidR="009932CD" w:rsidRDefault="009932CD" w:rsidP="00B048DE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0D4494C0" w14:textId="77777777" w:rsidR="007D6137" w:rsidRDefault="007D6137" w:rsidP="00B048DE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5446B533" w14:textId="77777777" w:rsidR="00A11AAA" w:rsidRDefault="00A11AAA" w:rsidP="00B048DE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</w:p>
    <w:p w14:paraId="67C75AE9" w14:textId="77777777" w:rsidR="00A11AAA" w:rsidRDefault="00A11AAA" w:rsidP="00B048DE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</w:p>
    <w:p w14:paraId="65FE7160" w14:textId="77777777" w:rsidR="00A11AAA" w:rsidRDefault="00A11AAA" w:rsidP="00B048DE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</w:p>
    <w:p w14:paraId="0A5199B5" w14:textId="65F7943A" w:rsidR="00B338E4" w:rsidRPr="00443DB0" w:rsidRDefault="00B338E4" w:rsidP="00B048DE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443DB0">
        <w:rPr>
          <w:rFonts w:ascii="Century Gothic" w:eastAsia="Century Gothic" w:hAnsi="Century Gothic" w:cs="Century Gothic"/>
          <w:b/>
          <w:bCs/>
        </w:rPr>
        <w:t>29/06/</w:t>
      </w:r>
      <w:r w:rsidR="00325845" w:rsidRPr="00443DB0">
        <w:rPr>
          <w:rFonts w:ascii="Century Gothic" w:eastAsia="Century Gothic" w:hAnsi="Century Gothic" w:cs="Century Gothic"/>
          <w:b/>
          <w:bCs/>
        </w:rPr>
        <w:t>2021 : Proposition 2</w:t>
      </w:r>
    </w:p>
    <w:p w14:paraId="5409B4D5" w14:textId="5A4C823B" w:rsidR="00450BBC" w:rsidRPr="00443DB0" w:rsidRDefault="00731970" w:rsidP="00B048DE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proofErr w:type="spellStart"/>
      <w:r w:rsidRPr="00443DB0">
        <w:rPr>
          <w:rFonts w:ascii="Century Gothic" w:eastAsia="Century Gothic" w:hAnsi="Century Gothic" w:cs="Century Gothic"/>
          <w:b/>
          <w:bCs/>
        </w:rPr>
        <w:t>Kymber</w:t>
      </w:r>
      <w:proofErr w:type="spellEnd"/>
      <w:r w:rsidRPr="00443DB0">
        <w:rPr>
          <w:rFonts w:ascii="Century Gothic" w:eastAsia="Century Gothic" w:hAnsi="Century Gothic" w:cs="Century Gothic"/>
          <w:b/>
          <w:bCs/>
        </w:rPr>
        <w:t xml:space="preserve"> </w:t>
      </w:r>
      <w:proofErr w:type="spellStart"/>
      <w:r w:rsidRPr="00443DB0">
        <w:rPr>
          <w:rFonts w:ascii="Century Gothic" w:eastAsia="Century Gothic" w:hAnsi="Century Gothic" w:cs="Century Gothic"/>
          <w:b/>
          <w:bCs/>
        </w:rPr>
        <w:t>Zahar</w:t>
      </w:r>
      <w:proofErr w:type="spellEnd"/>
      <w:r w:rsidRPr="00443DB0">
        <w:rPr>
          <w:rFonts w:ascii="Century Gothic" w:eastAsia="Century Gothic" w:hAnsi="Century Gothic" w:cs="Century Gothic"/>
          <w:b/>
          <w:bCs/>
        </w:rPr>
        <w:t xml:space="preserve"> propose d’autoriser le transfert</w:t>
      </w:r>
      <w:r w:rsidR="00A344C7" w:rsidRPr="00443DB0">
        <w:rPr>
          <w:rFonts w:ascii="Century Gothic" w:eastAsia="Century Gothic" w:hAnsi="Century Gothic" w:cs="Century Gothic"/>
          <w:b/>
          <w:bCs/>
        </w:rPr>
        <w:t xml:space="preserve"> de la réserve </w:t>
      </w:r>
      <w:r w:rsidR="001E7207" w:rsidRPr="00443DB0">
        <w:rPr>
          <w:rFonts w:ascii="Century Gothic" w:eastAsia="Century Gothic" w:hAnsi="Century Gothic" w:cs="Century Gothic"/>
          <w:b/>
          <w:bCs/>
        </w:rPr>
        <w:t>pour la sonorisation</w:t>
      </w:r>
      <w:r w:rsidR="00A43DB8" w:rsidRPr="00443DB0">
        <w:rPr>
          <w:rFonts w:ascii="Century Gothic" w:eastAsia="Century Gothic" w:hAnsi="Century Gothic" w:cs="Century Gothic"/>
          <w:b/>
          <w:bCs/>
        </w:rPr>
        <w:t xml:space="preserve"> d</w:t>
      </w:r>
      <w:r w:rsidR="00E8301F" w:rsidRPr="00443DB0">
        <w:rPr>
          <w:rFonts w:ascii="Century Gothic" w:eastAsia="Century Gothic" w:hAnsi="Century Gothic" w:cs="Century Gothic"/>
          <w:b/>
          <w:bCs/>
        </w:rPr>
        <w:t>’un</w:t>
      </w:r>
      <w:r w:rsidR="00A43DB8" w:rsidRPr="00443DB0">
        <w:rPr>
          <w:rFonts w:ascii="Century Gothic" w:eastAsia="Century Gothic" w:hAnsi="Century Gothic" w:cs="Century Gothic"/>
          <w:b/>
          <w:bCs/>
        </w:rPr>
        <w:t xml:space="preserve"> montant de 3290$ à </w:t>
      </w:r>
      <w:r w:rsidR="00DD24BC" w:rsidRPr="00443DB0">
        <w:rPr>
          <w:rFonts w:ascii="Century Gothic" w:eastAsia="Century Gothic" w:hAnsi="Century Gothic" w:cs="Century Gothic"/>
          <w:b/>
          <w:bCs/>
        </w:rPr>
        <w:t>la réserve de la modernisation</w:t>
      </w:r>
      <w:r w:rsidR="00E8301F" w:rsidRPr="00443DB0">
        <w:rPr>
          <w:rFonts w:ascii="Century Gothic" w:eastAsia="Century Gothic" w:hAnsi="Century Gothic" w:cs="Century Gothic"/>
          <w:b/>
          <w:bCs/>
        </w:rPr>
        <w:t xml:space="preserve"> du b</w:t>
      </w:r>
      <w:r w:rsidR="00261241" w:rsidRPr="00443DB0">
        <w:rPr>
          <w:rFonts w:ascii="Century Gothic" w:eastAsia="Century Gothic" w:hAnsi="Century Gothic" w:cs="Century Gothic"/>
          <w:b/>
          <w:bCs/>
        </w:rPr>
        <w:t>istro du Carrefour des plaines.</w:t>
      </w:r>
    </w:p>
    <w:p w14:paraId="442CEF2B" w14:textId="077C9B9C" w:rsidR="00261241" w:rsidRPr="00443DB0" w:rsidRDefault="00261241" w:rsidP="00B048DE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443DB0">
        <w:rPr>
          <w:rFonts w:ascii="Century Gothic" w:eastAsia="Century Gothic" w:hAnsi="Century Gothic" w:cs="Century Gothic"/>
          <w:b/>
          <w:bCs/>
        </w:rPr>
        <w:t>Appuyeur : André Lapointe</w:t>
      </w:r>
    </w:p>
    <w:p w14:paraId="526A7308" w14:textId="76824126" w:rsidR="00261241" w:rsidRPr="00443DB0" w:rsidRDefault="00261241" w:rsidP="00B048DE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443DB0">
        <w:rPr>
          <w:rFonts w:ascii="Century Gothic" w:eastAsia="Century Gothic" w:hAnsi="Century Gothic" w:cs="Century Gothic"/>
          <w:b/>
          <w:bCs/>
        </w:rPr>
        <w:t>Tous en faveur</w:t>
      </w:r>
    </w:p>
    <w:p w14:paraId="00966AD1" w14:textId="0D50CC43" w:rsidR="00731970" w:rsidRDefault="00443DB0" w:rsidP="00FE1480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443DB0">
        <w:rPr>
          <w:rFonts w:ascii="Century Gothic" w:eastAsia="Century Gothic" w:hAnsi="Century Gothic" w:cs="Century Gothic"/>
          <w:b/>
          <w:bCs/>
        </w:rPr>
        <w:t>Adoptée</w:t>
      </w:r>
    </w:p>
    <w:p w14:paraId="6FB8E042" w14:textId="77777777" w:rsidR="00281750" w:rsidRDefault="00281750" w:rsidP="00FE1480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</w:p>
    <w:p w14:paraId="39A34360" w14:textId="2C11C6CD" w:rsidR="00FE1480" w:rsidRDefault="00355EC8" w:rsidP="00FE1480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29/06/2021</w:t>
      </w:r>
      <w:r w:rsidR="003A33FD">
        <w:rPr>
          <w:rFonts w:ascii="Century Gothic" w:eastAsia="Century Gothic" w:hAnsi="Century Gothic" w:cs="Century Gothic"/>
          <w:b/>
          <w:bCs/>
        </w:rPr>
        <w:t> : Proposition 3</w:t>
      </w:r>
    </w:p>
    <w:p w14:paraId="41046E08" w14:textId="5349B695" w:rsidR="003A33FD" w:rsidRDefault="003A33FD" w:rsidP="00FE1480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 xml:space="preserve">Lana </w:t>
      </w:r>
      <w:proofErr w:type="spellStart"/>
      <w:r>
        <w:rPr>
          <w:rFonts w:ascii="Century Gothic" w:eastAsia="Century Gothic" w:hAnsi="Century Gothic" w:cs="Century Gothic"/>
          <w:b/>
          <w:bCs/>
        </w:rPr>
        <w:t>Siman</w:t>
      </w:r>
      <w:proofErr w:type="spellEnd"/>
      <w:r>
        <w:rPr>
          <w:rFonts w:ascii="Century Gothic" w:eastAsia="Century Gothic" w:hAnsi="Century Gothic" w:cs="Century Gothic"/>
          <w:b/>
          <w:bCs/>
        </w:rPr>
        <w:t xml:space="preserve"> propose l’adoption des états financiers vérifié</w:t>
      </w:r>
      <w:r w:rsidR="00817325">
        <w:rPr>
          <w:rFonts w:ascii="Century Gothic" w:eastAsia="Century Gothic" w:hAnsi="Century Gothic" w:cs="Century Gothic"/>
          <w:b/>
          <w:bCs/>
        </w:rPr>
        <w:t xml:space="preserve">s </w:t>
      </w:r>
      <w:r w:rsidR="006F4298">
        <w:rPr>
          <w:rFonts w:ascii="Century Gothic" w:eastAsia="Century Gothic" w:hAnsi="Century Gothic" w:cs="Century Gothic"/>
          <w:b/>
          <w:bCs/>
        </w:rPr>
        <w:t xml:space="preserve">se terminant le 31 mars 2021 tel que présenté par Pierre Bergeron. </w:t>
      </w:r>
    </w:p>
    <w:p w14:paraId="4DEE6405" w14:textId="142F40EB" w:rsidR="00281750" w:rsidRDefault="00281750" w:rsidP="00FE1480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Appuyeur : André Lapointe</w:t>
      </w:r>
    </w:p>
    <w:p w14:paraId="73DA2AD8" w14:textId="0D4AE571" w:rsidR="00281750" w:rsidRDefault="00281750" w:rsidP="00FE1480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Tous en faveur</w:t>
      </w:r>
    </w:p>
    <w:p w14:paraId="3279A70A" w14:textId="000A0AC5" w:rsidR="00355EC8" w:rsidRDefault="00355EC8" w:rsidP="00FE1480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</w:p>
    <w:p w14:paraId="2CB991E1" w14:textId="60960C4F" w:rsidR="00F44217" w:rsidRDefault="00FE1480" w:rsidP="00355EC8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La proposition </w:t>
      </w:r>
      <w:r w:rsidR="00355EC8">
        <w:rPr>
          <w:rFonts w:ascii="Century Gothic" w:eastAsia="Century Gothic" w:hAnsi="Century Gothic" w:cs="Century Gothic"/>
        </w:rPr>
        <w:t>4</w:t>
      </w:r>
      <w:r w:rsidR="005961FE">
        <w:rPr>
          <w:rFonts w:ascii="Century Gothic" w:eastAsia="Century Gothic" w:hAnsi="Century Gothic" w:cs="Century Gothic"/>
        </w:rPr>
        <w:t xml:space="preserve"> a été envoyée </w:t>
      </w:r>
      <w:r w:rsidR="00BD3D2B">
        <w:rPr>
          <w:rFonts w:ascii="Century Gothic" w:eastAsia="Century Gothic" w:hAnsi="Century Gothic" w:cs="Century Gothic"/>
        </w:rPr>
        <w:t xml:space="preserve">le 29/06/2021 </w:t>
      </w:r>
      <w:r w:rsidR="005961FE">
        <w:rPr>
          <w:rFonts w:ascii="Century Gothic" w:eastAsia="Century Gothic" w:hAnsi="Century Gothic" w:cs="Century Gothic"/>
        </w:rPr>
        <w:t xml:space="preserve">par courriel </w:t>
      </w:r>
      <w:r w:rsidR="00BD3D2B">
        <w:rPr>
          <w:rFonts w:ascii="Century Gothic" w:eastAsia="Century Gothic" w:hAnsi="Century Gothic" w:cs="Century Gothic"/>
        </w:rPr>
        <w:t>et un vote électronique a été demandé.</w:t>
      </w:r>
      <w:r w:rsidR="00C86888">
        <w:rPr>
          <w:rFonts w:ascii="Century Gothic" w:eastAsia="Century Gothic" w:hAnsi="Century Gothic" w:cs="Century Gothic"/>
        </w:rPr>
        <w:t xml:space="preserve"> </w:t>
      </w:r>
    </w:p>
    <w:p w14:paraId="2656001C" w14:textId="436424A0" w:rsidR="00325845" w:rsidRPr="002E75E1" w:rsidRDefault="00325845" w:rsidP="00B048DE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2E75E1">
        <w:rPr>
          <w:rFonts w:ascii="Century Gothic" w:eastAsia="Century Gothic" w:hAnsi="Century Gothic" w:cs="Century Gothic"/>
          <w:b/>
          <w:bCs/>
        </w:rPr>
        <w:t xml:space="preserve">29/06/2021 : Proposition </w:t>
      </w:r>
      <w:r w:rsidR="00F44217">
        <w:rPr>
          <w:rFonts w:ascii="Century Gothic" w:eastAsia="Century Gothic" w:hAnsi="Century Gothic" w:cs="Century Gothic"/>
          <w:b/>
          <w:bCs/>
        </w:rPr>
        <w:t>4</w:t>
      </w:r>
    </w:p>
    <w:p w14:paraId="10893559" w14:textId="022AE923" w:rsidR="00265CBE" w:rsidRPr="002E75E1" w:rsidRDefault="00265CBE" w:rsidP="00265CB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entury Gothic" w:hAnsi="Century Gothic" w:cs="Calibri"/>
          <w:b/>
          <w:bCs/>
          <w:color w:val="201F1E"/>
          <w:sz w:val="22"/>
          <w:szCs w:val="22"/>
        </w:rPr>
      </w:pPr>
      <w:proofErr w:type="spellStart"/>
      <w:r w:rsidRPr="002E75E1">
        <w:rPr>
          <w:rFonts w:ascii="Century Gothic" w:hAnsi="Century Gothic" w:cs="Arial"/>
          <w:b/>
          <w:bCs/>
          <w:color w:val="000000"/>
          <w:bdr w:val="none" w:sz="0" w:space="0" w:color="auto" w:frame="1"/>
          <w:shd w:val="clear" w:color="auto" w:fill="FFFFFF"/>
        </w:rPr>
        <w:t>Kymber</w:t>
      </w:r>
      <w:proofErr w:type="spellEnd"/>
      <w:r w:rsidRPr="002E75E1">
        <w:rPr>
          <w:rFonts w:ascii="Century Gothic" w:hAnsi="Century Gothic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75E1">
        <w:rPr>
          <w:rFonts w:ascii="Century Gothic" w:hAnsi="Century Gothic" w:cs="Arial"/>
          <w:b/>
          <w:bCs/>
          <w:color w:val="000000"/>
          <w:bdr w:val="none" w:sz="0" w:space="0" w:color="auto" w:frame="1"/>
          <w:shd w:val="clear" w:color="auto" w:fill="FFFFFF"/>
        </w:rPr>
        <w:t>Zahar</w:t>
      </w:r>
      <w:proofErr w:type="spellEnd"/>
      <w:r w:rsidRPr="002E75E1">
        <w:rPr>
          <w:rFonts w:ascii="Century Gothic" w:hAnsi="Century Gothic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propose que le 277 976 $ du fond d'opération du Fond du carrefour des plaines soit remis à l’ACFR. De ce </w:t>
      </w:r>
      <w:proofErr w:type="gramStart"/>
      <w:r w:rsidRPr="002E75E1">
        <w:rPr>
          <w:rFonts w:ascii="Century Gothic" w:hAnsi="Century Gothic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montant, </w:t>
      </w:r>
      <w:r w:rsidR="002E75E1">
        <w:rPr>
          <w:rFonts w:ascii="Century Gothic" w:hAnsi="Century Gothic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E75E1">
        <w:rPr>
          <w:rFonts w:ascii="Century Gothic" w:hAnsi="Century Gothic" w:cs="Arial"/>
          <w:b/>
          <w:bCs/>
          <w:color w:val="000000"/>
          <w:bdr w:val="none" w:sz="0" w:space="0" w:color="auto" w:frame="1"/>
          <w:shd w:val="clear" w:color="auto" w:fill="FFFFFF"/>
        </w:rPr>
        <w:t>95</w:t>
      </w:r>
      <w:proofErr w:type="gramEnd"/>
      <w:r w:rsidRPr="002E75E1">
        <w:rPr>
          <w:rFonts w:ascii="Century Gothic" w:hAnsi="Century Gothic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000 $ servira directement au projet de modernisation du bistro et 120 000$ servira à payer les frais afférents impayés au Fond du carrefour des plaines. Ensuite, il est demandé que le 62 976$ restant demeure temporairement dans le fond d'opération du Fond du </w:t>
      </w:r>
      <w:r w:rsidRPr="002E75E1">
        <w:rPr>
          <w:rFonts w:ascii="Century Gothic" w:hAnsi="Century Gothic" w:cs="Arial"/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carrefour des plaines jusqu’à ce qu’une demande soit faite de la part de l’ACFR auprès du comité de gestion de l'entente pour le dépenser selon le besoin. Ceci a pour but de s’assurer d’une transparence et d’une bonne gestion des fonds.</w:t>
      </w:r>
    </w:p>
    <w:p w14:paraId="7AD05CA3" w14:textId="77777777" w:rsidR="00265CBE" w:rsidRPr="002E75E1" w:rsidRDefault="00265CBE" w:rsidP="00265C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2E75E1">
        <w:rPr>
          <w:rFonts w:ascii="inherit" w:hAnsi="inherit" w:cs="Calibri"/>
          <w:b/>
          <w:bCs/>
          <w:color w:val="000000"/>
          <w:bdr w:val="none" w:sz="0" w:space="0" w:color="auto" w:frame="1"/>
        </w:rPr>
        <w:t> </w:t>
      </w:r>
    </w:p>
    <w:p w14:paraId="764D944D" w14:textId="5A61A202" w:rsidR="0091683E" w:rsidRPr="002E75E1" w:rsidRDefault="0091683E" w:rsidP="00265CBE">
      <w:pPr>
        <w:spacing w:line="480" w:lineRule="auto"/>
        <w:ind w:firstLine="720"/>
        <w:rPr>
          <w:rFonts w:ascii="Century Gothic" w:eastAsia="Century Gothic" w:hAnsi="Century Gothic" w:cs="Century Gothic"/>
          <w:b/>
          <w:bCs/>
        </w:rPr>
      </w:pPr>
      <w:r w:rsidRPr="002E75E1">
        <w:rPr>
          <w:rFonts w:ascii="Century Gothic" w:eastAsia="Century Gothic" w:hAnsi="Century Gothic" w:cs="Century Gothic"/>
          <w:b/>
          <w:bCs/>
        </w:rPr>
        <w:t>Appuyeur : André Lapointe</w:t>
      </w:r>
    </w:p>
    <w:p w14:paraId="6E910E93" w14:textId="3D7BE8A3" w:rsidR="0091683E" w:rsidRPr="002E75E1" w:rsidRDefault="00400940" w:rsidP="0091683E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2E75E1">
        <w:rPr>
          <w:rFonts w:ascii="Century Gothic" w:eastAsia="Century Gothic" w:hAnsi="Century Gothic" w:cs="Century Gothic"/>
          <w:b/>
          <w:bCs/>
        </w:rPr>
        <w:t xml:space="preserve">En faveur : </w:t>
      </w:r>
      <w:r w:rsidR="00AA673F" w:rsidRPr="002E75E1">
        <w:rPr>
          <w:rFonts w:ascii="Century Gothic" w:eastAsia="Century Gothic" w:hAnsi="Century Gothic" w:cs="Century Gothic"/>
          <w:b/>
          <w:bCs/>
        </w:rPr>
        <w:t xml:space="preserve">3 </w:t>
      </w:r>
    </w:p>
    <w:p w14:paraId="06EC5B8F" w14:textId="66127F7E" w:rsidR="00AA673F" w:rsidRPr="002E75E1" w:rsidRDefault="00AA673F" w:rsidP="0091683E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2E75E1">
        <w:rPr>
          <w:rFonts w:ascii="Century Gothic" w:eastAsia="Century Gothic" w:hAnsi="Century Gothic" w:cs="Century Gothic"/>
          <w:b/>
          <w:bCs/>
        </w:rPr>
        <w:t>Abstention : 2</w:t>
      </w:r>
    </w:p>
    <w:p w14:paraId="73532818" w14:textId="4BF8844D" w:rsidR="00400940" w:rsidRPr="002E75E1" w:rsidRDefault="00400940" w:rsidP="0091683E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2E75E1">
        <w:rPr>
          <w:rFonts w:ascii="Century Gothic" w:eastAsia="Century Gothic" w:hAnsi="Century Gothic" w:cs="Century Gothic"/>
          <w:b/>
          <w:bCs/>
        </w:rPr>
        <w:t>Adoptée</w:t>
      </w:r>
    </w:p>
    <w:p w14:paraId="592DE85F" w14:textId="4E0DF189" w:rsidR="00C53DEB" w:rsidRPr="00427F4F" w:rsidRDefault="00C86888" w:rsidP="00427F4F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Cette proposition sera présenté</w:t>
      </w:r>
      <w:r w:rsidR="00F46E68"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</w:rPr>
        <w:t xml:space="preserve"> au comité de gestion de l’entente</w:t>
      </w:r>
      <w:r w:rsidR="00F46E68">
        <w:rPr>
          <w:rFonts w:ascii="Century Gothic" w:eastAsia="Century Gothic" w:hAnsi="Century Gothic" w:cs="Century Gothic"/>
        </w:rPr>
        <w:t xml:space="preserve"> et fera l’objet d’une résolution. </w:t>
      </w:r>
    </w:p>
    <w:p w14:paraId="35F68046" w14:textId="77777777" w:rsidR="00B048DE" w:rsidRDefault="00B048DE" w:rsidP="00B048DE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F40691A" w14:textId="4CA3C283" w:rsidR="00C476C7" w:rsidRPr="00800C6B" w:rsidRDefault="003470C9" w:rsidP="00A4404E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800C6B">
        <w:rPr>
          <w:rFonts w:ascii="Century Gothic" w:eastAsia="Century Gothic" w:hAnsi="Century Gothic" w:cs="Century Gothic"/>
          <w:b/>
          <w:bCs/>
        </w:rPr>
        <w:t xml:space="preserve">Création de compte de banque pour le carrefour et signataires. </w:t>
      </w:r>
    </w:p>
    <w:p w14:paraId="1BB0EF57" w14:textId="25F921AA" w:rsidR="00B048DE" w:rsidRDefault="00200F09" w:rsidP="00B048DE">
      <w:pPr>
        <w:pStyle w:val="Paragraphedeliste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>
        <w:rPr>
          <w:rFonts w:ascii="Century Gothic" w:eastAsia="Century Gothic" w:hAnsi="Century Gothic" w:cs="Century Gothic"/>
        </w:rPr>
        <w:t xml:space="preserve"> discute de la dernière rencontre du comité de gestion et </w:t>
      </w:r>
      <w:r w:rsidR="00CB1EA6">
        <w:rPr>
          <w:rFonts w:ascii="Century Gothic" w:eastAsia="Century Gothic" w:hAnsi="Century Gothic" w:cs="Century Gothic"/>
        </w:rPr>
        <w:t xml:space="preserve">du vérificateur. </w:t>
      </w:r>
    </w:p>
    <w:p w14:paraId="618D3998" w14:textId="01E756F6" w:rsidR="00981CDC" w:rsidRDefault="00981CDC" w:rsidP="00B048DE">
      <w:pPr>
        <w:pStyle w:val="Paragraphedeliste"/>
        <w:rPr>
          <w:rFonts w:ascii="Century Gothic" w:eastAsia="Century Gothic" w:hAnsi="Century Gothic" w:cs="Century Gothic"/>
        </w:rPr>
      </w:pPr>
    </w:p>
    <w:p w14:paraId="22FFCD92" w14:textId="7C0D3A85" w:rsidR="00981CDC" w:rsidRPr="0038473E" w:rsidRDefault="00981CDC" w:rsidP="00B048DE">
      <w:pPr>
        <w:pStyle w:val="Paragraphedeliste"/>
        <w:rPr>
          <w:rFonts w:ascii="Century Gothic" w:eastAsia="Century Gothic" w:hAnsi="Century Gothic" w:cs="Century Gothic"/>
          <w:b/>
          <w:bCs/>
        </w:rPr>
      </w:pPr>
      <w:r w:rsidRPr="0038473E">
        <w:rPr>
          <w:rFonts w:ascii="Century Gothic" w:eastAsia="Century Gothic" w:hAnsi="Century Gothic" w:cs="Century Gothic"/>
          <w:b/>
          <w:bCs/>
        </w:rPr>
        <w:t>24/06/2021</w:t>
      </w:r>
      <w:r w:rsidR="0096430A" w:rsidRPr="0038473E">
        <w:rPr>
          <w:rFonts w:ascii="Century Gothic" w:eastAsia="Century Gothic" w:hAnsi="Century Gothic" w:cs="Century Gothic"/>
          <w:b/>
          <w:bCs/>
        </w:rPr>
        <w:t> : Proposition 4</w:t>
      </w:r>
    </w:p>
    <w:p w14:paraId="7C08ED23" w14:textId="7D7E42C9" w:rsidR="00CB1EA6" w:rsidRPr="0038473E" w:rsidRDefault="00CB1EA6" w:rsidP="00B048DE">
      <w:pPr>
        <w:pStyle w:val="Paragraphedeliste"/>
        <w:rPr>
          <w:rFonts w:ascii="Century Gothic" w:eastAsia="Century Gothic" w:hAnsi="Century Gothic" w:cs="Century Gothic"/>
          <w:b/>
          <w:bCs/>
        </w:rPr>
      </w:pPr>
    </w:p>
    <w:p w14:paraId="6FD50896" w14:textId="02E96B38" w:rsidR="00CB1EA6" w:rsidRPr="0038473E" w:rsidRDefault="002E0AB8" w:rsidP="0038473E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38473E">
        <w:rPr>
          <w:rFonts w:ascii="Century Gothic" w:eastAsia="Century Gothic" w:hAnsi="Century Gothic" w:cs="Century Gothic"/>
          <w:b/>
          <w:bCs/>
        </w:rPr>
        <w:t xml:space="preserve">Lana </w:t>
      </w:r>
      <w:proofErr w:type="spellStart"/>
      <w:r w:rsidRPr="0038473E">
        <w:rPr>
          <w:rFonts w:ascii="Century Gothic" w:eastAsia="Century Gothic" w:hAnsi="Century Gothic" w:cs="Century Gothic"/>
          <w:b/>
          <w:bCs/>
        </w:rPr>
        <w:t>Siman</w:t>
      </w:r>
      <w:proofErr w:type="spellEnd"/>
      <w:r w:rsidRPr="0038473E">
        <w:rPr>
          <w:rFonts w:ascii="Century Gothic" w:eastAsia="Century Gothic" w:hAnsi="Century Gothic" w:cs="Century Gothic"/>
          <w:b/>
          <w:bCs/>
        </w:rPr>
        <w:t xml:space="preserve"> propose </w:t>
      </w:r>
      <w:r w:rsidR="00B2336B" w:rsidRPr="0038473E">
        <w:rPr>
          <w:rFonts w:ascii="Century Gothic" w:eastAsia="Century Gothic" w:hAnsi="Century Gothic" w:cs="Century Gothic"/>
          <w:b/>
          <w:bCs/>
        </w:rPr>
        <w:t>d’autor</w:t>
      </w:r>
      <w:r w:rsidR="00027369" w:rsidRPr="0038473E">
        <w:rPr>
          <w:rFonts w:ascii="Century Gothic" w:eastAsia="Century Gothic" w:hAnsi="Century Gothic" w:cs="Century Gothic"/>
          <w:b/>
          <w:bCs/>
        </w:rPr>
        <w:t>iser</w:t>
      </w:r>
      <w:r w:rsidR="00B2336B" w:rsidRPr="0038473E">
        <w:rPr>
          <w:rFonts w:ascii="Century Gothic" w:eastAsia="Century Gothic" w:hAnsi="Century Gothic" w:cs="Century Gothic"/>
          <w:b/>
          <w:bCs/>
        </w:rPr>
        <w:t xml:space="preserve"> la direction </w:t>
      </w:r>
      <w:r w:rsidR="00CE4BD7" w:rsidRPr="0038473E">
        <w:rPr>
          <w:rFonts w:ascii="Century Gothic" w:eastAsia="Century Gothic" w:hAnsi="Century Gothic" w:cs="Century Gothic"/>
          <w:b/>
          <w:bCs/>
        </w:rPr>
        <w:t xml:space="preserve">(Jacques Désiré </w:t>
      </w:r>
      <w:proofErr w:type="spellStart"/>
      <w:r w:rsidR="00CE4BD7" w:rsidRPr="0038473E">
        <w:rPr>
          <w:rFonts w:ascii="Century Gothic" w:eastAsia="Century Gothic" w:hAnsi="Century Gothic" w:cs="Century Gothic"/>
          <w:b/>
          <w:bCs/>
        </w:rPr>
        <w:t>Hiack</w:t>
      </w:r>
      <w:proofErr w:type="spellEnd"/>
      <w:r w:rsidR="00CE4BD7" w:rsidRPr="0038473E">
        <w:rPr>
          <w:rFonts w:ascii="Century Gothic" w:eastAsia="Century Gothic" w:hAnsi="Century Gothic" w:cs="Century Gothic"/>
          <w:b/>
          <w:bCs/>
        </w:rPr>
        <w:t xml:space="preserve">) </w:t>
      </w:r>
      <w:r w:rsidR="00B2336B" w:rsidRPr="0038473E">
        <w:rPr>
          <w:rFonts w:ascii="Century Gothic" w:eastAsia="Century Gothic" w:hAnsi="Century Gothic" w:cs="Century Gothic"/>
          <w:b/>
          <w:bCs/>
        </w:rPr>
        <w:t>d</w:t>
      </w:r>
      <w:r w:rsidR="00E67F06" w:rsidRPr="0038473E">
        <w:rPr>
          <w:rFonts w:ascii="Century Gothic" w:eastAsia="Century Gothic" w:hAnsi="Century Gothic" w:cs="Century Gothic"/>
          <w:b/>
          <w:bCs/>
        </w:rPr>
        <w:t>’ouvrir un</w:t>
      </w:r>
      <w:r w:rsidR="00943C16" w:rsidRPr="0038473E">
        <w:rPr>
          <w:rFonts w:ascii="Century Gothic" w:eastAsia="Century Gothic" w:hAnsi="Century Gothic" w:cs="Century Gothic"/>
          <w:b/>
          <w:bCs/>
        </w:rPr>
        <w:t xml:space="preserve"> nouveau compte de banque</w:t>
      </w:r>
      <w:r w:rsidR="007167CA" w:rsidRPr="0038473E">
        <w:rPr>
          <w:rFonts w:ascii="Century Gothic" w:eastAsia="Century Gothic" w:hAnsi="Century Gothic" w:cs="Century Gothic"/>
          <w:b/>
          <w:bCs/>
        </w:rPr>
        <w:t xml:space="preserve"> (épargne et chèque) </w:t>
      </w:r>
      <w:r w:rsidR="00576143" w:rsidRPr="0038473E">
        <w:rPr>
          <w:rFonts w:ascii="Century Gothic" w:eastAsia="Century Gothic" w:hAnsi="Century Gothic" w:cs="Century Gothic"/>
          <w:b/>
          <w:bCs/>
        </w:rPr>
        <w:t xml:space="preserve">appartenant à l’ACFR </w:t>
      </w:r>
      <w:r w:rsidR="00E95AFB" w:rsidRPr="0038473E">
        <w:rPr>
          <w:rFonts w:ascii="Century Gothic" w:eastAsia="Century Gothic" w:hAnsi="Century Gothic" w:cs="Century Gothic"/>
          <w:b/>
          <w:bCs/>
        </w:rPr>
        <w:t xml:space="preserve">à la banque </w:t>
      </w:r>
      <w:proofErr w:type="spellStart"/>
      <w:r w:rsidR="00E95AFB" w:rsidRPr="0038473E">
        <w:rPr>
          <w:rFonts w:ascii="Century Gothic" w:eastAsia="Century Gothic" w:hAnsi="Century Gothic" w:cs="Century Gothic"/>
          <w:b/>
          <w:bCs/>
        </w:rPr>
        <w:t>Affinity</w:t>
      </w:r>
      <w:proofErr w:type="spellEnd"/>
      <w:r w:rsidR="00E95AFB" w:rsidRPr="0038473E">
        <w:rPr>
          <w:rFonts w:ascii="Century Gothic" w:eastAsia="Century Gothic" w:hAnsi="Century Gothic" w:cs="Century Gothic"/>
          <w:b/>
          <w:bCs/>
        </w:rPr>
        <w:t xml:space="preserve"> </w:t>
      </w:r>
      <w:r w:rsidR="007167CA" w:rsidRPr="0038473E">
        <w:rPr>
          <w:rFonts w:ascii="Century Gothic" w:eastAsia="Century Gothic" w:hAnsi="Century Gothic" w:cs="Century Gothic"/>
          <w:b/>
          <w:bCs/>
        </w:rPr>
        <w:t xml:space="preserve">pour accueillir le Fond du Carrefour des plaines. </w:t>
      </w:r>
    </w:p>
    <w:p w14:paraId="3C3032B2" w14:textId="42E120CA" w:rsidR="009F0E13" w:rsidRPr="0038473E" w:rsidRDefault="009F0E13" w:rsidP="0038473E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38473E">
        <w:rPr>
          <w:rFonts w:ascii="Century Gothic" w:eastAsia="Century Gothic" w:hAnsi="Century Gothic" w:cs="Century Gothic"/>
          <w:b/>
          <w:bCs/>
        </w:rPr>
        <w:t>Appuyeur :</w:t>
      </w:r>
      <w:r w:rsidR="00821CEA" w:rsidRPr="0038473E">
        <w:rPr>
          <w:rFonts w:ascii="Century Gothic" w:eastAsia="Century Gothic" w:hAnsi="Century Gothic" w:cs="Century Gothic"/>
          <w:b/>
          <w:bCs/>
        </w:rPr>
        <w:t xml:space="preserve"> André Lapointe</w:t>
      </w:r>
    </w:p>
    <w:p w14:paraId="51B3CC69" w14:textId="5516735A" w:rsidR="00821CEA" w:rsidRPr="0038473E" w:rsidRDefault="00821CEA" w:rsidP="0038473E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38473E">
        <w:rPr>
          <w:rFonts w:ascii="Century Gothic" w:eastAsia="Century Gothic" w:hAnsi="Century Gothic" w:cs="Century Gothic"/>
          <w:b/>
          <w:bCs/>
        </w:rPr>
        <w:t>Tous en faveur</w:t>
      </w:r>
    </w:p>
    <w:p w14:paraId="59543908" w14:textId="73ECC76C" w:rsidR="00821CEA" w:rsidRPr="0038473E" w:rsidRDefault="00821CEA" w:rsidP="0038473E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38473E">
        <w:rPr>
          <w:rFonts w:ascii="Century Gothic" w:eastAsia="Century Gothic" w:hAnsi="Century Gothic" w:cs="Century Gothic"/>
          <w:b/>
          <w:bCs/>
        </w:rPr>
        <w:t>Adoptée</w:t>
      </w:r>
    </w:p>
    <w:p w14:paraId="6EB40668" w14:textId="0B66C317" w:rsidR="009F0E13" w:rsidRPr="0038473E" w:rsidRDefault="009F0E13" w:rsidP="009F0E13">
      <w:pPr>
        <w:pStyle w:val="Paragraphedeliste"/>
        <w:rPr>
          <w:rFonts w:ascii="Century Gothic" w:eastAsia="Century Gothic" w:hAnsi="Century Gothic" w:cs="Century Gothic"/>
          <w:b/>
          <w:bCs/>
        </w:rPr>
      </w:pPr>
    </w:p>
    <w:p w14:paraId="0218A908" w14:textId="77777777" w:rsidR="006A32D3" w:rsidRDefault="006A32D3" w:rsidP="009F0E13">
      <w:pPr>
        <w:pStyle w:val="Paragraphedeliste"/>
        <w:rPr>
          <w:rFonts w:ascii="Century Gothic" w:eastAsia="Century Gothic" w:hAnsi="Century Gothic" w:cs="Century Gothic"/>
          <w:b/>
          <w:bCs/>
        </w:rPr>
      </w:pPr>
    </w:p>
    <w:p w14:paraId="6F5F8C6E" w14:textId="77777777" w:rsidR="006A32D3" w:rsidRDefault="006A32D3" w:rsidP="009F0E13">
      <w:pPr>
        <w:pStyle w:val="Paragraphedeliste"/>
        <w:rPr>
          <w:rFonts w:ascii="Century Gothic" w:eastAsia="Century Gothic" w:hAnsi="Century Gothic" w:cs="Century Gothic"/>
          <w:b/>
          <w:bCs/>
        </w:rPr>
      </w:pPr>
    </w:p>
    <w:p w14:paraId="43C2EDE4" w14:textId="77777777" w:rsidR="006A32D3" w:rsidRDefault="006A32D3" w:rsidP="009F0E13">
      <w:pPr>
        <w:pStyle w:val="Paragraphedeliste"/>
        <w:rPr>
          <w:rFonts w:ascii="Century Gothic" w:eastAsia="Century Gothic" w:hAnsi="Century Gothic" w:cs="Century Gothic"/>
          <w:b/>
          <w:bCs/>
        </w:rPr>
      </w:pPr>
    </w:p>
    <w:p w14:paraId="637F35D2" w14:textId="77777777" w:rsidR="006A32D3" w:rsidRDefault="006A32D3" w:rsidP="009F0E13">
      <w:pPr>
        <w:pStyle w:val="Paragraphedeliste"/>
        <w:rPr>
          <w:rFonts w:ascii="Century Gothic" w:eastAsia="Century Gothic" w:hAnsi="Century Gothic" w:cs="Century Gothic"/>
          <w:b/>
          <w:bCs/>
        </w:rPr>
      </w:pPr>
    </w:p>
    <w:p w14:paraId="24DFED90" w14:textId="77777777" w:rsidR="006A32D3" w:rsidRDefault="006A32D3" w:rsidP="009F0E13">
      <w:pPr>
        <w:pStyle w:val="Paragraphedeliste"/>
        <w:rPr>
          <w:rFonts w:ascii="Century Gothic" w:eastAsia="Century Gothic" w:hAnsi="Century Gothic" w:cs="Century Gothic"/>
          <w:b/>
          <w:bCs/>
        </w:rPr>
      </w:pPr>
    </w:p>
    <w:p w14:paraId="2AA760DE" w14:textId="77777777" w:rsidR="006A32D3" w:rsidRDefault="006A32D3" w:rsidP="009F0E13">
      <w:pPr>
        <w:pStyle w:val="Paragraphedeliste"/>
        <w:rPr>
          <w:rFonts w:ascii="Century Gothic" w:eastAsia="Century Gothic" w:hAnsi="Century Gothic" w:cs="Century Gothic"/>
          <w:b/>
          <w:bCs/>
        </w:rPr>
      </w:pPr>
    </w:p>
    <w:p w14:paraId="0056EDDA" w14:textId="3DA9802F" w:rsidR="009F0E13" w:rsidRPr="0038473E" w:rsidRDefault="0038473E" w:rsidP="009F0E13">
      <w:pPr>
        <w:pStyle w:val="Paragraphedeliste"/>
        <w:rPr>
          <w:rFonts w:ascii="Century Gothic" w:eastAsia="Century Gothic" w:hAnsi="Century Gothic" w:cs="Century Gothic"/>
          <w:b/>
          <w:bCs/>
        </w:rPr>
      </w:pPr>
      <w:r w:rsidRPr="0038473E">
        <w:rPr>
          <w:rFonts w:ascii="Century Gothic" w:eastAsia="Century Gothic" w:hAnsi="Century Gothic" w:cs="Century Gothic"/>
          <w:b/>
          <w:bCs/>
        </w:rPr>
        <w:lastRenderedPageBreak/>
        <w:t>24/06/2021 : Proposition 5</w:t>
      </w:r>
    </w:p>
    <w:p w14:paraId="5ED7DC1A" w14:textId="77777777" w:rsidR="0038473E" w:rsidRPr="0038473E" w:rsidRDefault="0038473E" w:rsidP="009F0E13">
      <w:pPr>
        <w:pStyle w:val="Paragraphedeliste"/>
        <w:rPr>
          <w:rFonts w:ascii="Century Gothic" w:eastAsia="Century Gothic" w:hAnsi="Century Gothic" w:cs="Century Gothic"/>
          <w:b/>
          <w:bCs/>
        </w:rPr>
      </w:pPr>
    </w:p>
    <w:p w14:paraId="77B296FA" w14:textId="19D89C84" w:rsidR="009F0E13" w:rsidRPr="0038473E" w:rsidRDefault="00D9731E" w:rsidP="0038473E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proofErr w:type="spellStart"/>
      <w:r w:rsidRPr="0038473E">
        <w:rPr>
          <w:rFonts w:ascii="Century Gothic" w:eastAsia="Century Gothic" w:hAnsi="Century Gothic" w:cs="Century Gothic"/>
          <w:b/>
          <w:bCs/>
        </w:rPr>
        <w:t>Kymber</w:t>
      </w:r>
      <w:proofErr w:type="spellEnd"/>
      <w:r w:rsidRPr="0038473E">
        <w:rPr>
          <w:rFonts w:ascii="Century Gothic" w:eastAsia="Century Gothic" w:hAnsi="Century Gothic" w:cs="Century Gothic"/>
          <w:b/>
          <w:bCs/>
        </w:rPr>
        <w:t xml:space="preserve"> </w:t>
      </w:r>
      <w:proofErr w:type="spellStart"/>
      <w:r w:rsidRPr="0038473E">
        <w:rPr>
          <w:rFonts w:ascii="Century Gothic" w:eastAsia="Century Gothic" w:hAnsi="Century Gothic" w:cs="Century Gothic"/>
          <w:b/>
          <w:bCs/>
        </w:rPr>
        <w:t>Zahar</w:t>
      </w:r>
      <w:proofErr w:type="spellEnd"/>
      <w:r w:rsidRPr="0038473E">
        <w:rPr>
          <w:rFonts w:ascii="Century Gothic" w:eastAsia="Century Gothic" w:hAnsi="Century Gothic" w:cs="Century Gothic"/>
          <w:b/>
          <w:bCs/>
        </w:rPr>
        <w:t xml:space="preserve"> propose que les signataires </w:t>
      </w:r>
      <w:r w:rsidR="00BC33E4" w:rsidRPr="0038473E">
        <w:rPr>
          <w:rFonts w:ascii="Century Gothic" w:eastAsia="Century Gothic" w:hAnsi="Century Gothic" w:cs="Century Gothic"/>
          <w:b/>
          <w:bCs/>
        </w:rPr>
        <w:t xml:space="preserve">du compte </w:t>
      </w:r>
      <w:r w:rsidR="00147DB4" w:rsidRPr="0038473E">
        <w:rPr>
          <w:rFonts w:ascii="Century Gothic" w:eastAsia="Century Gothic" w:hAnsi="Century Gothic" w:cs="Century Gothic"/>
          <w:b/>
          <w:bCs/>
        </w:rPr>
        <w:t xml:space="preserve">de banque </w:t>
      </w:r>
      <w:r w:rsidR="00BC33E4" w:rsidRPr="0038473E">
        <w:rPr>
          <w:rFonts w:ascii="Century Gothic" w:eastAsia="Century Gothic" w:hAnsi="Century Gothic" w:cs="Century Gothic"/>
          <w:b/>
          <w:bCs/>
        </w:rPr>
        <w:t>du Fond du Carrefour des plaines</w:t>
      </w:r>
      <w:r w:rsidR="00821CEA" w:rsidRPr="0038473E">
        <w:rPr>
          <w:rFonts w:ascii="Century Gothic" w:eastAsia="Century Gothic" w:hAnsi="Century Gothic" w:cs="Century Gothic"/>
          <w:b/>
          <w:bCs/>
        </w:rPr>
        <w:t xml:space="preserve"> soient les mêmes signataires du </w:t>
      </w:r>
      <w:r w:rsidR="00981CDC" w:rsidRPr="0038473E">
        <w:rPr>
          <w:rFonts w:ascii="Century Gothic" w:eastAsia="Century Gothic" w:hAnsi="Century Gothic" w:cs="Century Gothic"/>
          <w:b/>
          <w:bCs/>
        </w:rPr>
        <w:t xml:space="preserve">compte de banque de l’ACFR. </w:t>
      </w:r>
    </w:p>
    <w:p w14:paraId="0D1916BB" w14:textId="5DAB5F63" w:rsidR="00BC33E4" w:rsidRPr="0038473E" w:rsidRDefault="00821CEA" w:rsidP="0038473E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38473E">
        <w:rPr>
          <w:rFonts w:ascii="Century Gothic" w:eastAsia="Century Gothic" w:hAnsi="Century Gothic" w:cs="Century Gothic"/>
          <w:b/>
          <w:bCs/>
        </w:rPr>
        <w:t xml:space="preserve">Appuyeur : Lana </w:t>
      </w:r>
      <w:proofErr w:type="spellStart"/>
      <w:r w:rsidRPr="0038473E">
        <w:rPr>
          <w:rFonts w:ascii="Century Gothic" w:eastAsia="Century Gothic" w:hAnsi="Century Gothic" w:cs="Century Gothic"/>
          <w:b/>
          <w:bCs/>
        </w:rPr>
        <w:t>Siman</w:t>
      </w:r>
      <w:proofErr w:type="spellEnd"/>
    </w:p>
    <w:p w14:paraId="12773B33" w14:textId="3C1B127F" w:rsidR="00821CEA" w:rsidRPr="0038473E" w:rsidRDefault="00821CEA" w:rsidP="0038473E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38473E">
        <w:rPr>
          <w:rFonts w:ascii="Century Gothic" w:eastAsia="Century Gothic" w:hAnsi="Century Gothic" w:cs="Century Gothic"/>
          <w:b/>
          <w:bCs/>
        </w:rPr>
        <w:t>Tous en faveur</w:t>
      </w:r>
    </w:p>
    <w:p w14:paraId="75A173FD" w14:textId="7F73B8AA" w:rsidR="00821CEA" w:rsidRPr="0038473E" w:rsidRDefault="00821CEA" w:rsidP="0038473E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38473E">
        <w:rPr>
          <w:rFonts w:ascii="Century Gothic" w:eastAsia="Century Gothic" w:hAnsi="Century Gothic" w:cs="Century Gothic"/>
          <w:b/>
          <w:bCs/>
        </w:rPr>
        <w:t>Adoptée</w:t>
      </w:r>
    </w:p>
    <w:p w14:paraId="29ABE79C" w14:textId="77777777" w:rsidR="00821CEA" w:rsidRPr="009F0E13" w:rsidRDefault="00821CEA" w:rsidP="009F0E13">
      <w:pPr>
        <w:pStyle w:val="Paragraphedeliste"/>
        <w:rPr>
          <w:rFonts w:ascii="Century Gothic" w:eastAsia="Century Gothic" w:hAnsi="Century Gothic" w:cs="Century Gothic"/>
        </w:rPr>
      </w:pPr>
    </w:p>
    <w:p w14:paraId="416A0790" w14:textId="77777777" w:rsidR="00B048DE" w:rsidRDefault="00B048DE" w:rsidP="00B048DE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321BAB84" w14:textId="561D5376" w:rsidR="00233704" w:rsidRPr="00800C6B" w:rsidRDefault="00233704" w:rsidP="00A4404E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  <w:lang w:val="fr-CA"/>
        </w:rPr>
      </w:pPr>
      <w:r w:rsidRPr="00800C6B">
        <w:rPr>
          <w:rFonts w:ascii="Century Gothic" w:eastAsia="Century Gothic" w:hAnsi="Century Gothic" w:cs="Century Gothic"/>
          <w:b/>
          <w:bCs/>
          <w:lang w:val="fr-CA"/>
        </w:rPr>
        <w:t xml:space="preserve">Coopter Valery </w:t>
      </w:r>
      <w:proofErr w:type="spellStart"/>
      <w:r w:rsidRPr="00800C6B">
        <w:rPr>
          <w:rFonts w:ascii="Century Gothic" w:eastAsia="Century Gothic" w:hAnsi="Century Gothic" w:cs="Century Gothic"/>
          <w:b/>
          <w:bCs/>
          <w:lang w:val="fr-CA"/>
        </w:rPr>
        <w:t>Tchembe</w:t>
      </w:r>
      <w:proofErr w:type="spellEnd"/>
      <w:r w:rsidRPr="00800C6B">
        <w:rPr>
          <w:rFonts w:ascii="Century Gothic" w:eastAsia="Century Gothic" w:hAnsi="Century Gothic" w:cs="Century Gothic"/>
          <w:b/>
          <w:bCs/>
          <w:lang w:val="fr-CA"/>
        </w:rPr>
        <w:t xml:space="preserve"> au conseil à titre de conseiller de développement communautaire et l’annonce de la démission d’Éric</w:t>
      </w:r>
      <w:r w:rsidR="00430864" w:rsidRPr="00800C6B">
        <w:rPr>
          <w:rFonts w:ascii="Century Gothic" w:eastAsia="Century Gothic" w:hAnsi="Century Gothic" w:cs="Century Gothic"/>
          <w:b/>
          <w:bCs/>
          <w:lang w:val="fr-CA"/>
        </w:rPr>
        <w:t xml:space="preserve"> </w:t>
      </w:r>
      <w:proofErr w:type="spellStart"/>
      <w:r w:rsidR="00430864" w:rsidRPr="00800C6B">
        <w:rPr>
          <w:rFonts w:ascii="Century Gothic" w:eastAsia="Century Gothic" w:hAnsi="Century Gothic" w:cs="Century Gothic"/>
          <w:b/>
          <w:bCs/>
          <w:lang w:val="fr-CA"/>
        </w:rPr>
        <w:t>Kimana</w:t>
      </w:r>
      <w:proofErr w:type="spellEnd"/>
      <w:r w:rsidR="00430864" w:rsidRPr="00800C6B">
        <w:rPr>
          <w:rFonts w:ascii="Century Gothic" w:eastAsia="Century Gothic" w:hAnsi="Century Gothic" w:cs="Century Gothic"/>
          <w:b/>
          <w:bCs/>
          <w:lang w:val="fr-CA"/>
        </w:rPr>
        <w:t xml:space="preserve">. </w:t>
      </w:r>
    </w:p>
    <w:p w14:paraId="3E17BBFF" w14:textId="4DA04D3F" w:rsidR="00430864" w:rsidRDefault="00D02033" w:rsidP="005123D9">
      <w:pPr>
        <w:spacing w:line="480" w:lineRule="auto"/>
        <w:ind w:left="720"/>
        <w:rPr>
          <w:rFonts w:ascii="Century Gothic" w:eastAsia="Century Gothic" w:hAnsi="Century Gothic" w:cs="Century Gothic"/>
          <w:lang w:val="fr-CA"/>
        </w:rPr>
      </w:pPr>
      <w:proofErr w:type="spellStart"/>
      <w:r>
        <w:rPr>
          <w:rFonts w:ascii="Century Gothic" w:eastAsia="Century Gothic" w:hAnsi="Century Gothic" w:cs="Century Gothic"/>
          <w:lang w:val="fr-CA"/>
        </w:rPr>
        <w:t>Kymber</w:t>
      </w:r>
      <w:proofErr w:type="spellEnd"/>
      <w:r>
        <w:rPr>
          <w:rFonts w:ascii="Century Gothic" w:eastAsia="Century Gothic" w:hAnsi="Century Gothic" w:cs="Century Gothic"/>
          <w:lang w:val="fr-C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val="fr-CA"/>
        </w:rPr>
        <w:t>Zahar</w:t>
      </w:r>
      <w:proofErr w:type="spellEnd"/>
      <w:r w:rsidR="00E86612">
        <w:rPr>
          <w:rFonts w:ascii="Century Gothic" w:eastAsia="Century Gothic" w:hAnsi="Century Gothic" w:cs="Century Gothic"/>
          <w:lang w:val="fr-CA"/>
        </w:rPr>
        <w:t xml:space="preserve"> mentionne que Jean-Claude Gélinas ne désire pas être </w:t>
      </w:r>
      <w:proofErr w:type="spellStart"/>
      <w:r w:rsidR="00E86612">
        <w:rPr>
          <w:rFonts w:ascii="Century Gothic" w:eastAsia="Century Gothic" w:hAnsi="Century Gothic" w:cs="Century Gothic"/>
          <w:lang w:val="fr-CA"/>
        </w:rPr>
        <w:t>ratifé</w:t>
      </w:r>
      <w:proofErr w:type="spellEnd"/>
      <w:r w:rsidR="0004001A">
        <w:rPr>
          <w:rFonts w:ascii="Century Gothic" w:eastAsia="Century Gothic" w:hAnsi="Century Gothic" w:cs="Century Gothic"/>
          <w:lang w:val="fr-CA"/>
        </w:rPr>
        <w:t xml:space="preserve"> lors de l’AGA. </w:t>
      </w:r>
      <w:r w:rsidR="00A9005F">
        <w:rPr>
          <w:rFonts w:ascii="Century Gothic" w:eastAsia="Century Gothic" w:hAnsi="Century Gothic" w:cs="Century Gothic"/>
          <w:lang w:val="fr-CA"/>
        </w:rPr>
        <w:t xml:space="preserve">Le 12 juin dernier, Éric </w:t>
      </w:r>
      <w:proofErr w:type="spellStart"/>
      <w:r w:rsidR="00A9005F">
        <w:rPr>
          <w:rFonts w:ascii="Century Gothic" w:eastAsia="Century Gothic" w:hAnsi="Century Gothic" w:cs="Century Gothic"/>
          <w:lang w:val="fr-CA"/>
        </w:rPr>
        <w:t>Kimana</w:t>
      </w:r>
      <w:proofErr w:type="spellEnd"/>
      <w:r w:rsidR="0050430F">
        <w:rPr>
          <w:rFonts w:ascii="Century Gothic" w:eastAsia="Century Gothic" w:hAnsi="Century Gothic" w:cs="Century Gothic"/>
          <w:lang w:val="fr-CA"/>
        </w:rPr>
        <w:t xml:space="preserve"> a annoncé </w:t>
      </w:r>
      <w:r w:rsidR="005123D9">
        <w:rPr>
          <w:rFonts w:ascii="Century Gothic" w:eastAsia="Century Gothic" w:hAnsi="Century Gothic" w:cs="Century Gothic"/>
          <w:lang w:val="fr-CA"/>
        </w:rPr>
        <w:t xml:space="preserve">sa démission par courriel. </w:t>
      </w:r>
      <w:r w:rsidR="00DB0CA4">
        <w:rPr>
          <w:rFonts w:ascii="Century Gothic" w:eastAsia="Century Gothic" w:hAnsi="Century Gothic" w:cs="Century Gothic"/>
          <w:lang w:val="fr-CA"/>
        </w:rPr>
        <w:t xml:space="preserve">Le CA reçoit la démission d’Éric </w:t>
      </w:r>
      <w:proofErr w:type="spellStart"/>
      <w:r w:rsidR="00DB0CA4">
        <w:rPr>
          <w:rFonts w:ascii="Century Gothic" w:eastAsia="Century Gothic" w:hAnsi="Century Gothic" w:cs="Century Gothic"/>
          <w:lang w:val="fr-CA"/>
        </w:rPr>
        <w:t>Kimana</w:t>
      </w:r>
      <w:proofErr w:type="spellEnd"/>
      <w:r w:rsidR="00DB0CA4">
        <w:rPr>
          <w:rFonts w:ascii="Century Gothic" w:eastAsia="Century Gothic" w:hAnsi="Century Gothic" w:cs="Century Gothic"/>
          <w:lang w:val="fr-CA"/>
        </w:rPr>
        <w:t xml:space="preserve">. </w:t>
      </w:r>
    </w:p>
    <w:p w14:paraId="22455039" w14:textId="1E02EB41" w:rsidR="00A9005F" w:rsidRPr="008E7795" w:rsidRDefault="00D16968" w:rsidP="00430864">
      <w:pPr>
        <w:spacing w:line="480" w:lineRule="auto"/>
        <w:ind w:left="720"/>
        <w:rPr>
          <w:rFonts w:ascii="Century Gothic" w:eastAsia="Century Gothic" w:hAnsi="Century Gothic" w:cs="Century Gothic"/>
          <w:lang w:val="fr-CA"/>
        </w:rPr>
      </w:pPr>
      <w:proofErr w:type="spellStart"/>
      <w:r>
        <w:rPr>
          <w:rFonts w:ascii="Century Gothic" w:eastAsia="Century Gothic" w:hAnsi="Century Gothic" w:cs="Century Gothic"/>
          <w:lang w:val="fr-CA"/>
        </w:rPr>
        <w:t>Kymber</w:t>
      </w:r>
      <w:proofErr w:type="spellEnd"/>
      <w:r>
        <w:rPr>
          <w:rFonts w:ascii="Century Gothic" w:eastAsia="Century Gothic" w:hAnsi="Century Gothic" w:cs="Century Gothic"/>
          <w:lang w:val="fr-CA"/>
        </w:rPr>
        <w:t xml:space="preserve"> discute </w:t>
      </w:r>
      <w:r w:rsidR="005123D9">
        <w:rPr>
          <w:rFonts w:ascii="Century Gothic" w:eastAsia="Century Gothic" w:hAnsi="Century Gothic" w:cs="Century Gothic"/>
          <w:lang w:val="fr-CA"/>
        </w:rPr>
        <w:t xml:space="preserve">de la possibilité de coopter Valéry </w:t>
      </w:r>
      <w:proofErr w:type="spellStart"/>
      <w:r w:rsidR="005123D9">
        <w:rPr>
          <w:rFonts w:ascii="Century Gothic" w:eastAsia="Century Gothic" w:hAnsi="Century Gothic" w:cs="Century Gothic"/>
          <w:lang w:val="fr-CA"/>
        </w:rPr>
        <w:t>Tchembe</w:t>
      </w:r>
      <w:proofErr w:type="spellEnd"/>
      <w:r w:rsidR="005123D9">
        <w:rPr>
          <w:rFonts w:ascii="Century Gothic" w:eastAsia="Century Gothic" w:hAnsi="Century Gothic" w:cs="Century Gothic"/>
          <w:lang w:val="fr-CA"/>
        </w:rPr>
        <w:t xml:space="preserve">. </w:t>
      </w:r>
      <w:r w:rsidR="005123D9" w:rsidRPr="008E7795">
        <w:rPr>
          <w:rFonts w:ascii="Century Gothic" w:eastAsia="Century Gothic" w:hAnsi="Century Gothic" w:cs="Century Gothic"/>
          <w:lang w:val="fr-CA"/>
        </w:rPr>
        <w:t xml:space="preserve">M. </w:t>
      </w:r>
      <w:proofErr w:type="spellStart"/>
      <w:r w:rsidR="005123D9" w:rsidRPr="008E7795">
        <w:rPr>
          <w:rFonts w:ascii="Century Gothic" w:eastAsia="Century Gothic" w:hAnsi="Century Gothic" w:cs="Century Gothic"/>
          <w:lang w:val="fr-CA"/>
        </w:rPr>
        <w:t>Tchembe</w:t>
      </w:r>
      <w:proofErr w:type="spellEnd"/>
      <w:r w:rsidR="00343938" w:rsidRPr="008E7795">
        <w:rPr>
          <w:rFonts w:ascii="Century Gothic" w:eastAsia="Century Gothic" w:hAnsi="Century Gothic" w:cs="Century Gothic"/>
          <w:lang w:val="fr-CA"/>
        </w:rPr>
        <w:t xml:space="preserve"> a </w:t>
      </w:r>
      <w:r w:rsidR="008E7795" w:rsidRPr="008E7795">
        <w:rPr>
          <w:rFonts w:ascii="Century Gothic" w:eastAsia="Century Gothic" w:hAnsi="Century Gothic" w:cs="Century Gothic"/>
          <w:lang w:val="fr-CA"/>
        </w:rPr>
        <w:t>émis son</w:t>
      </w:r>
      <w:r w:rsidR="008E7795">
        <w:rPr>
          <w:rFonts w:ascii="Century Gothic" w:eastAsia="Century Gothic" w:hAnsi="Century Gothic" w:cs="Century Gothic"/>
          <w:lang w:val="fr-CA"/>
        </w:rPr>
        <w:t xml:space="preserve"> désir de faire partie du CA de l’ACFR. </w:t>
      </w:r>
    </w:p>
    <w:p w14:paraId="6B00A3EB" w14:textId="3710A230" w:rsidR="002753CC" w:rsidRDefault="002753CC" w:rsidP="00430864">
      <w:pPr>
        <w:spacing w:line="480" w:lineRule="auto"/>
        <w:ind w:left="720"/>
        <w:rPr>
          <w:rFonts w:ascii="Century Gothic" w:eastAsia="Century Gothic" w:hAnsi="Century Gothic" w:cs="Century Gothic"/>
          <w:lang w:val="fr-CA"/>
        </w:rPr>
      </w:pPr>
    </w:p>
    <w:p w14:paraId="142ACBF4" w14:textId="1C7BF9E1" w:rsidR="009D6D1D" w:rsidRPr="001532B0" w:rsidRDefault="009D6D1D" w:rsidP="00430864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  <w:lang w:val="fr-CA"/>
        </w:rPr>
      </w:pPr>
      <w:r w:rsidRPr="001532B0">
        <w:rPr>
          <w:rFonts w:ascii="Century Gothic" w:eastAsia="Century Gothic" w:hAnsi="Century Gothic" w:cs="Century Gothic"/>
          <w:b/>
          <w:bCs/>
          <w:lang w:val="fr-CA"/>
        </w:rPr>
        <w:t>24/06/2021 : Proposition 6</w:t>
      </w:r>
    </w:p>
    <w:p w14:paraId="5B2DDFEA" w14:textId="0CC0315C" w:rsidR="009D6D1D" w:rsidRPr="001532B0" w:rsidRDefault="009D6D1D" w:rsidP="00430864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  <w:lang w:val="fr-CA"/>
        </w:rPr>
      </w:pPr>
      <w:proofErr w:type="spellStart"/>
      <w:r w:rsidRPr="001532B0">
        <w:rPr>
          <w:rFonts w:ascii="Century Gothic" w:eastAsia="Century Gothic" w:hAnsi="Century Gothic" w:cs="Century Gothic"/>
          <w:b/>
          <w:bCs/>
          <w:lang w:val="fr-CA"/>
        </w:rPr>
        <w:t>Kymber</w:t>
      </w:r>
      <w:proofErr w:type="spellEnd"/>
      <w:r w:rsidRPr="001532B0">
        <w:rPr>
          <w:rFonts w:ascii="Century Gothic" w:eastAsia="Century Gothic" w:hAnsi="Century Gothic" w:cs="Century Gothic"/>
          <w:b/>
          <w:bCs/>
          <w:lang w:val="fr-CA"/>
        </w:rPr>
        <w:t xml:space="preserve"> </w:t>
      </w:r>
      <w:proofErr w:type="spellStart"/>
      <w:r w:rsidRPr="001532B0">
        <w:rPr>
          <w:rFonts w:ascii="Century Gothic" w:eastAsia="Century Gothic" w:hAnsi="Century Gothic" w:cs="Century Gothic"/>
          <w:b/>
          <w:bCs/>
          <w:lang w:val="fr-CA"/>
        </w:rPr>
        <w:t>Zahar</w:t>
      </w:r>
      <w:proofErr w:type="spellEnd"/>
      <w:r w:rsidRPr="001532B0">
        <w:rPr>
          <w:rFonts w:ascii="Century Gothic" w:eastAsia="Century Gothic" w:hAnsi="Century Gothic" w:cs="Century Gothic"/>
          <w:b/>
          <w:bCs/>
          <w:lang w:val="fr-CA"/>
        </w:rPr>
        <w:t xml:space="preserve"> propose de coopter V</w:t>
      </w:r>
      <w:r w:rsidR="00B41B8C" w:rsidRPr="001532B0">
        <w:rPr>
          <w:rFonts w:ascii="Century Gothic" w:eastAsia="Century Gothic" w:hAnsi="Century Gothic" w:cs="Century Gothic"/>
          <w:b/>
          <w:bCs/>
          <w:lang w:val="fr-CA"/>
        </w:rPr>
        <w:t xml:space="preserve">aléry </w:t>
      </w:r>
      <w:proofErr w:type="spellStart"/>
      <w:r w:rsidR="00B41B8C" w:rsidRPr="001532B0">
        <w:rPr>
          <w:rFonts w:ascii="Century Gothic" w:eastAsia="Century Gothic" w:hAnsi="Century Gothic" w:cs="Century Gothic"/>
          <w:b/>
          <w:bCs/>
          <w:lang w:val="fr-CA"/>
        </w:rPr>
        <w:t>Tchembe</w:t>
      </w:r>
      <w:proofErr w:type="spellEnd"/>
      <w:r w:rsidR="00B41B8C" w:rsidRPr="001532B0">
        <w:rPr>
          <w:rFonts w:ascii="Century Gothic" w:eastAsia="Century Gothic" w:hAnsi="Century Gothic" w:cs="Century Gothic"/>
          <w:b/>
          <w:bCs/>
          <w:lang w:val="fr-CA"/>
        </w:rPr>
        <w:t xml:space="preserve"> pour combler le poste de conseiller communautaire et cela </w:t>
      </w:r>
      <w:r w:rsidR="00DA1803" w:rsidRPr="001532B0">
        <w:rPr>
          <w:rFonts w:ascii="Century Gothic" w:eastAsia="Century Gothic" w:hAnsi="Century Gothic" w:cs="Century Gothic"/>
          <w:b/>
          <w:bCs/>
          <w:lang w:val="fr-CA"/>
        </w:rPr>
        <w:t xml:space="preserve">en date du 24 juin 2021. </w:t>
      </w:r>
    </w:p>
    <w:p w14:paraId="4432476D" w14:textId="2C5C0B4C" w:rsidR="00DA1803" w:rsidRPr="001532B0" w:rsidRDefault="00DA1803" w:rsidP="00430864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  <w:lang w:val="fr-CA"/>
        </w:rPr>
      </w:pPr>
      <w:r w:rsidRPr="001532B0">
        <w:rPr>
          <w:rFonts w:ascii="Century Gothic" w:eastAsia="Century Gothic" w:hAnsi="Century Gothic" w:cs="Century Gothic"/>
          <w:b/>
          <w:bCs/>
          <w:lang w:val="fr-CA"/>
        </w:rPr>
        <w:t>Appuyeur : André Lapointe</w:t>
      </w:r>
    </w:p>
    <w:p w14:paraId="622A3541" w14:textId="04D7DC36" w:rsidR="00DA1803" w:rsidRPr="001532B0" w:rsidRDefault="001532B0" w:rsidP="00430864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  <w:lang w:val="fr-CA"/>
        </w:rPr>
      </w:pPr>
      <w:r w:rsidRPr="001532B0">
        <w:rPr>
          <w:rFonts w:ascii="Century Gothic" w:eastAsia="Century Gothic" w:hAnsi="Century Gothic" w:cs="Century Gothic"/>
          <w:b/>
          <w:bCs/>
          <w:lang w:val="fr-CA"/>
        </w:rPr>
        <w:t>Tous en faveur</w:t>
      </w:r>
    </w:p>
    <w:p w14:paraId="56E288C6" w14:textId="76F70269" w:rsidR="00D16968" w:rsidRDefault="001532B0" w:rsidP="00BB0FDF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  <w:lang w:val="fr-CA"/>
        </w:rPr>
      </w:pPr>
      <w:r w:rsidRPr="001532B0">
        <w:rPr>
          <w:rFonts w:ascii="Century Gothic" w:eastAsia="Century Gothic" w:hAnsi="Century Gothic" w:cs="Century Gothic"/>
          <w:b/>
          <w:bCs/>
          <w:lang w:val="fr-CA"/>
        </w:rPr>
        <w:t>Adoptée</w:t>
      </w:r>
    </w:p>
    <w:p w14:paraId="7D246D6D" w14:textId="77777777" w:rsidR="00BB0FDF" w:rsidRPr="00BB0FDF" w:rsidRDefault="00BB0FDF" w:rsidP="00BB0FDF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  <w:lang w:val="fr-CA"/>
        </w:rPr>
      </w:pPr>
    </w:p>
    <w:p w14:paraId="540BB45D" w14:textId="2F93EF38" w:rsidR="00097A7D" w:rsidRPr="00800C6B" w:rsidRDefault="007C6B10" w:rsidP="003470C9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800C6B">
        <w:rPr>
          <w:rFonts w:ascii="Century Gothic" w:eastAsia="Century Gothic" w:hAnsi="Century Gothic" w:cs="Century Gothic"/>
          <w:b/>
          <w:bCs/>
        </w:rPr>
        <w:t>Varia ouvert</w:t>
      </w:r>
      <w:r w:rsidR="00D12933" w:rsidRPr="00800C6B"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78FB7363" w14:textId="7E626F5F" w:rsidR="00430864" w:rsidRDefault="00A649FA" w:rsidP="00430864">
      <w:pPr>
        <w:pStyle w:val="Paragraphedeliste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</w:t>
      </w:r>
      <w:r w:rsidR="00BB0FDF">
        <w:rPr>
          <w:rFonts w:ascii="Century Gothic" w:eastAsia="Century Gothic" w:hAnsi="Century Gothic" w:cs="Century Gothic"/>
        </w:rPr>
        <w:t xml:space="preserve">Point sur </w:t>
      </w:r>
      <w:proofErr w:type="spellStart"/>
      <w:r w:rsidR="00BB0FDF">
        <w:rPr>
          <w:rFonts w:ascii="Century Gothic" w:eastAsia="Century Gothic" w:hAnsi="Century Gothic" w:cs="Century Gothic"/>
        </w:rPr>
        <w:t>Yas</w:t>
      </w:r>
      <w:proofErr w:type="spellEnd"/>
      <w:r w:rsidR="00BB0FDF">
        <w:rPr>
          <w:rFonts w:ascii="Century Gothic" w:eastAsia="Century Gothic" w:hAnsi="Century Gothic" w:cs="Century Gothic"/>
        </w:rPr>
        <w:t xml:space="preserve"> : </w:t>
      </w:r>
      <w:r w:rsidR="00E00B51">
        <w:rPr>
          <w:rFonts w:ascii="Century Gothic" w:eastAsia="Century Gothic" w:hAnsi="Century Gothic" w:cs="Century Gothic"/>
        </w:rPr>
        <w:t>Certains membres ont reçu des questions</w:t>
      </w:r>
      <w:r w:rsidR="00432A5D">
        <w:rPr>
          <w:rFonts w:ascii="Century Gothic" w:eastAsia="Century Gothic" w:hAnsi="Century Gothic" w:cs="Century Gothic"/>
        </w:rPr>
        <w:t xml:space="preserve"> </w:t>
      </w:r>
      <w:r w:rsidR="00E00B51">
        <w:rPr>
          <w:rFonts w:ascii="Century Gothic" w:eastAsia="Century Gothic" w:hAnsi="Century Gothic" w:cs="Century Gothic"/>
        </w:rPr>
        <w:t xml:space="preserve">à ce sujet. </w:t>
      </w:r>
      <w:r w:rsidR="00FD3AF7">
        <w:rPr>
          <w:rFonts w:ascii="Century Gothic" w:eastAsia="Century Gothic" w:hAnsi="Century Gothic" w:cs="Century Gothic"/>
        </w:rPr>
        <w:t>Il y a eu une d</w:t>
      </w:r>
      <w:r w:rsidR="0015093F">
        <w:rPr>
          <w:rFonts w:ascii="Century Gothic" w:eastAsia="Century Gothic" w:hAnsi="Century Gothic" w:cs="Century Gothic"/>
        </w:rPr>
        <w:t>iscussion sur ce point.</w:t>
      </w:r>
      <w:r w:rsidR="00550320">
        <w:rPr>
          <w:rFonts w:ascii="Century Gothic" w:eastAsia="Century Gothic" w:hAnsi="Century Gothic" w:cs="Century Gothic"/>
        </w:rPr>
        <w:t xml:space="preserve"> </w:t>
      </w:r>
      <w:proofErr w:type="spellStart"/>
      <w:r w:rsidR="00550320">
        <w:rPr>
          <w:rFonts w:ascii="Century Gothic" w:eastAsia="Century Gothic" w:hAnsi="Century Gothic" w:cs="Century Gothic"/>
        </w:rPr>
        <w:t>Des</w:t>
      </w:r>
      <w:proofErr w:type="spellEnd"/>
      <w:r w:rsidR="00550320">
        <w:rPr>
          <w:rFonts w:ascii="Century Gothic" w:eastAsia="Century Gothic" w:hAnsi="Century Gothic" w:cs="Century Gothic"/>
        </w:rPr>
        <w:t xml:space="preserve"> recherches </w:t>
      </w:r>
      <w:r w:rsidR="0065343B">
        <w:rPr>
          <w:rFonts w:ascii="Century Gothic" w:eastAsia="Century Gothic" w:hAnsi="Century Gothic" w:cs="Century Gothic"/>
        </w:rPr>
        <w:t>ont été faites par l’ACFR</w:t>
      </w:r>
      <w:r w:rsidR="00397104">
        <w:rPr>
          <w:rFonts w:ascii="Century Gothic" w:eastAsia="Century Gothic" w:hAnsi="Century Gothic" w:cs="Century Gothic"/>
        </w:rPr>
        <w:t xml:space="preserve"> sur ce dossier</w:t>
      </w:r>
      <w:r w:rsidR="00432A5D">
        <w:rPr>
          <w:rFonts w:ascii="Century Gothic" w:eastAsia="Century Gothic" w:hAnsi="Century Gothic" w:cs="Century Gothic"/>
        </w:rPr>
        <w:t>.</w:t>
      </w:r>
      <w:r w:rsidR="0015093F">
        <w:rPr>
          <w:rFonts w:ascii="Century Gothic" w:eastAsia="Century Gothic" w:hAnsi="Century Gothic" w:cs="Century Gothic"/>
        </w:rPr>
        <w:t xml:space="preserve"> </w:t>
      </w:r>
      <w:r w:rsidR="00652A7F">
        <w:rPr>
          <w:rFonts w:ascii="Century Gothic" w:eastAsia="Century Gothic" w:hAnsi="Century Gothic" w:cs="Century Gothic"/>
        </w:rPr>
        <w:t>La position de l’ACFR sera indiqué</w:t>
      </w:r>
      <w:r w:rsidR="00A368BB">
        <w:rPr>
          <w:rFonts w:ascii="Century Gothic" w:eastAsia="Century Gothic" w:hAnsi="Century Gothic" w:cs="Century Gothic"/>
        </w:rPr>
        <w:t>e</w:t>
      </w:r>
      <w:r w:rsidR="00652A7F">
        <w:rPr>
          <w:rFonts w:ascii="Century Gothic" w:eastAsia="Century Gothic" w:hAnsi="Century Gothic" w:cs="Century Gothic"/>
        </w:rPr>
        <w:t xml:space="preserve"> lors du rapport du conseil d’administration</w:t>
      </w:r>
      <w:r w:rsidR="002321E2">
        <w:rPr>
          <w:rFonts w:ascii="Century Gothic" w:eastAsia="Century Gothic" w:hAnsi="Century Gothic" w:cs="Century Gothic"/>
        </w:rPr>
        <w:t xml:space="preserve"> lors de l’AGA</w:t>
      </w:r>
      <w:r w:rsidR="00652A7F">
        <w:rPr>
          <w:rFonts w:ascii="Century Gothic" w:eastAsia="Century Gothic" w:hAnsi="Century Gothic" w:cs="Century Gothic"/>
        </w:rPr>
        <w:t xml:space="preserve"> </w:t>
      </w:r>
      <w:r w:rsidR="00EA268B">
        <w:rPr>
          <w:rFonts w:ascii="Century Gothic" w:eastAsia="Century Gothic" w:hAnsi="Century Gothic" w:cs="Century Gothic"/>
        </w:rPr>
        <w:t>pour la transparence</w:t>
      </w:r>
      <w:r w:rsidR="00CA159D">
        <w:rPr>
          <w:rFonts w:ascii="Century Gothic" w:eastAsia="Century Gothic" w:hAnsi="Century Gothic" w:cs="Century Gothic"/>
        </w:rPr>
        <w:t xml:space="preserve">. </w:t>
      </w:r>
      <w:r w:rsidR="000F7F2F">
        <w:rPr>
          <w:rFonts w:ascii="Century Gothic" w:eastAsia="Century Gothic" w:hAnsi="Century Gothic" w:cs="Century Gothic"/>
        </w:rPr>
        <w:t xml:space="preserve">Il y a discussion </w:t>
      </w:r>
      <w:r w:rsidR="002321E2">
        <w:rPr>
          <w:rFonts w:ascii="Century Gothic" w:eastAsia="Century Gothic" w:hAnsi="Century Gothic" w:cs="Century Gothic"/>
        </w:rPr>
        <w:t>avec les membres à ce sujet.</w:t>
      </w:r>
    </w:p>
    <w:p w14:paraId="60390B9C" w14:textId="077F52EB" w:rsidR="0065343B" w:rsidRDefault="0065343B" w:rsidP="00430864">
      <w:pPr>
        <w:pStyle w:val="Paragraphedeliste"/>
        <w:rPr>
          <w:rFonts w:ascii="Century Gothic" w:eastAsia="Century Gothic" w:hAnsi="Century Gothic" w:cs="Century Gothic"/>
        </w:rPr>
      </w:pPr>
    </w:p>
    <w:p w14:paraId="3A9CA7E3" w14:textId="2F3677B1" w:rsidR="0065343B" w:rsidRDefault="0065343B" w:rsidP="00430864">
      <w:pPr>
        <w:pStyle w:val="Paragraphedeliste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-Marc Drolet fait le point sur </w:t>
      </w:r>
      <w:r w:rsidR="00432A5D">
        <w:rPr>
          <w:rFonts w:ascii="Century Gothic" w:eastAsia="Century Gothic" w:hAnsi="Century Gothic" w:cs="Century Gothic"/>
        </w:rPr>
        <w:t xml:space="preserve">les 3 projets </w:t>
      </w:r>
      <w:r>
        <w:rPr>
          <w:rFonts w:ascii="Century Gothic" w:eastAsia="Century Gothic" w:hAnsi="Century Gothic" w:cs="Century Gothic"/>
        </w:rPr>
        <w:t>Vice-versa.</w:t>
      </w:r>
    </w:p>
    <w:p w14:paraId="594CF90E" w14:textId="77777777" w:rsidR="00430864" w:rsidRPr="003470C9" w:rsidRDefault="00430864" w:rsidP="00430864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211E2444" w14:textId="4241BDC2" w:rsidR="00780BF2" w:rsidRDefault="007173E6" w:rsidP="00E17EDE">
      <w:pPr>
        <w:pStyle w:val="Paragraphedeliste"/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800C6B">
        <w:rPr>
          <w:rFonts w:ascii="Century Gothic" w:eastAsia="Century Gothic" w:hAnsi="Century Gothic" w:cs="Century Gothic"/>
          <w:b/>
          <w:bCs/>
        </w:rPr>
        <w:t xml:space="preserve"> </w:t>
      </w:r>
      <w:r w:rsidR="00780BF2" w:rsidRPr="00800C6B">
        <w:rPr>
          <w:rFonts w:ascii="Century Gothic" w:eastAsia="Century Gothic" w:hAnsi="Century Gothic" w:cs="Century Gothic"/>
          <w:b/>
          <w:bCs/>
        </w:rPr>
        <w:t xml:space="preserve">Prochaine </w:t>
      </w:r>
      <w:r w:rsidR="009660AF" w:rsidRPr="00800C6B">
        <w:rPr>
          <w:rFonts w:ascii="Century Gothic" w:eastAsia="Century Gothic" w:hAnsi="Century Gothic" w:cs="Century Gothic"/>
          <w:b/>
          <w:bCs/>
        </w:rPr>
        <w:t>réunion</w:t>
      </w:r>
      <w:r w:rsidR="003470C9" w:rsidRPr="00800C6B">
        <w:rPr>
          <w:rFonts w:ascii="Century Gothic" w:eastAsia="Century Gothic" w:hAnsi="Century Gothic" w:cs="Century Gothic"/>
          <w:b/>
          <w:bCs/>
        </w:rPr>
        <w:t xml:space="preserve"> va être le mardi 29 juin à 16h avec Pierre Bergeron</w:t>
      </w:r>
      <w:r w:rsidR="004F6158">
        <w:rPr>
          <w:rFonts w:ascii="Century Gothic" w:eastAsia="Century Gothic" w:hAnsi="Century Gothic" w:cs="Century Gothic"/>
          <w:b/>
          <w:bCs/>
        </w:rPr>
        <w:t xml:space="preserve"> pour la</w:t>
      </w:r>
      <w:r w:rsidR="00B86FE3">
        <w:rPr>
          <w:rFonts w:ascii="Century Gothic" w:eastAsia="Century Gothic" w:hAnsi="Century Gothic" w:cs="Century Gothic"/>
          <w:b/>
          <w:bCs/>
        </w:rPr>
        <w:t xml:space="preserve"> présentation des états financiers vérifiés</w:t>
      </w:r>
      <w:r w:rsidR="00C8533B">
        <w:rPr>
          <w:rFonts w:ascii="Century Gothic" w:eastAsia="Century Gothic" w:hAnsi="Century Gothic" w:cs="Century Gothic"/>
          <w:b/>
          <w:bCs/>
        </w:rPr>
        <w:t xml:space="preserve">. Le 6 juillet sera </w:t>
      </w:r>
      <w:r w:rsidR="00014D55">
        <w:rPr>
          <w:rFonts w:ascii="Century Gothic" w:eastAsia="Century Gothic" w:hAnsi="Century Gothic" w:cs="Century Gothic"/>
          <w:b/>
          <w:bCs/>
        </w:rPr>
        <w:t xml:space="preserve">une réunion de pratique pour l’AGA à 17h30. </w:t>
      </w:r>
    </w:p>
    <w:p w14:paraId="01DB684E" w14:textId="77777777" w:rsidR="00430864" w:rsidRPr="00DC0724" w:rsidRDefault="00430864" w:rsidP="00DC0724">
      <w:pPr>
        <w:spacing w:line="480" w:lineRule="auto"/>
        <w:rPr>
          <w:rFonts w:ascii="Century Gothic" w:eastAsia="Century Gothic" w:hAnsi="Century Gothic" w:cs="Century Gothic"/>
        </w:rPr>
      </w:pPr>
    </w:p>
    <w:p w14:paraId="5793614A" w14:textId="17EC2062" w:rsidR="00E17EDE" w:rsidRPr="00800C6B" w:rsidRDefault="007173E6" w:rsidP="00E17EDE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800C6B">
        <w:rPr>
          <w:rFonts w:ascii="Century Gothic" w:eastAsia="Century Gothic" w:hAnsi="Century Gothic" w:cs="Century Gothic"/>
          <w:b/>
          <w:bCs/>
        </w:rPr>
        <w:t xml:space="preserve"> </w:t>
      </w:r>
      <w:r w:rsidR="00E17EDE" w:rsidRPr="00800C6B">
        <w:rPr>
          <w:rFonts w:ascii="Century Gothic" w:eastAsia="Century Gothic" w:hAnsi="Century Gothic" w:cs="Century Gothic"/>
          <w:b/>
          <w:bCs/>
        </w:rPr>
        <w:t xml:space="preserve">Levée de la réunion </w:t>
      </w:r>
    </w:p>
    <w:p w14:paraId="03F002F4" w14:textId="77777777" w:rsidR="00800C6B" w:rsidRDefault="00800C6B" w:rsidP="00800C6B">
      <w:pPr>
        <w:pStyle w:val="Paragraphedeliste"/>
        <w:rPr>
          <w:rFonts w:ascii="Century Gothic" w:eastAsia="Century Gothic" w:hAnsi="Century Gothic" w:cs="Century Gothic"/>
        </w:rPr>
      </w:pPr>
    </w:p>
    <w:p w14:paraId="58A31881" w14:textId="5E2C8C4D" w:rsidR="00800C6B" w:rsidRDefault="00FB66DD" w:rsidP="00800C6B">
      <w:pPr>
        <w:spacing w:line="480" w:lineRule="auto"/>
        <w:ind w:left="7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>
        <w:rPr>
          <w:rFonts w:ascii="Century Gothic" w:eastAsia="Century Gothic" w:hAnsi="Century Gothic" w:cs="Century Gothic"/>
        </w:rPr>
        <w:t xml:space="preserve"> pro</w:t>
      </w:r>
      <w:r w:rsidR="00800C6B">
        <w:rPr>
          <w:rFonts w:ascii="Century Gothic" w:eastAsia="Century Gothic" w:hAnsi="Century Gothic" w:cs="Century Gothic"/>
        </w:rPr>
        <w:t xml:space="preserve">pose la levée de la réunion à </w:t>
      </w:r>
      <w:r w:rsidR="00905648">
        <w:rPr>
          <w:rFonts w:ascii="Century Gothic" w:eastAsia="Century Gothic" w:hAnsi="Century Gothic" w:cs="Century Gothic"/>
        </w:rPr>
        <w:t>19h</w:t>
      </w:r>
      <w:r w:rsidR="00432A5D">
        <w:rPr>
          <w:rFonts w:ascii="Century Gothic" w:eastAsia="Century Gothic" w:hAnsi="Century Gothic" w:cs="Century Gothic"/>
        </w:rPr>
        <w:t>40.</w:t>
      </w:r>
    </w:p>
    <w:p w14:paraId="6AFBA24C" w14:textId="5081960F" w:rsidR="00E17EDE" w:rsidRDefault="00E17EDE" w:rsidP="00E17EDE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666A082" w14:textId="7A2853A5" w:rsidR="00800C6B" w:rsidRDefault="00800C6B" w:rsidP="00E17EDE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781DD886" w14:textId="22C6F149" w:rsidR="00800C6B" w:rsidRDefault="00800C6B" w:rsidP="00E17ED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</w:t>
      </w:r>
    </w:p>
    <w:p w14:paraId="4523387D" w14:textId="4892D0D7" w:rsidR="00800C6B" w:rsidRDefault="00800C6B" w:rsidP="00E17ED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Secrétaire</w:t>
      </w:r>
    </w:p>
    <w:p w14:paraId="43629E33" w14:textId="395BD90E" w:rsidR="00800C6B" w:rsidRDefault="00800C6B" w:rsidP="00E17EDE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3A2AF5A" w14:textId="2097F87D" w:rsidR="00800C6B" w:rsidRDefault="00800C6B" w:rsidP="00E17ED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</w:t>
      </w:r>
    </w:p>
    <w:p w14:paraId="35C712A1" w14:textId="70CE298C" w:rsidR="00800C6B" w:rsidRPr="00E17EDE" w:rsidRDefault="00800C6B" w:rsidP="00E17ED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Présidence</w:t>
      </w:r>
    </w:p>
    <w:p w14:paraId="2603D338" w14:textId="77777777" w:rsidR="00472F32" w:rsidRDefault="00472F32">
      <w:pPr>
        <w:rPr>
          <w:rFonts w:ascii="Century Gothic" w:eastAsia="Century Gothic" w:hAnsi="Century Gothic" w:cs="Century Gothic"/>
        </w:rPr>
      </w:pPr>
    </w:p>
    <w:sectPr w:rsidR="00472F32">
      <w:pgSz w:w="12240" w:h="15840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C3A1" w14:textId="77777777" w:rsidR="002F4E19" w:rsidRDefault="002F4E19" w:rsidP="00A31503">
      <w:r>
        <w:separator/>
      </w:r>
    </w:p>
  </w:endnote>
  <w:endnote w:type="continuationSeparator" w:id="0">
    <w:p w14:paraId="5C9DBBBA" w14:textId="77777777" w:rsidR="002F4E19" w:rsidRDefault="002F4E19" w:rsidP="00A3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04A1" w14:textId="77777777" w:rsidR="002F4E19" w:rsidRDefault="002F4E19" w:rsidP="00A31503">
      <w:r>
        <w:separator/>
      </w:r>
    </w:p>
  </w:footnote>
  <w:footnote w:type="continuationSeparator" w:id="0">
    <w:p w14:paraId="5133D996" w14:textId="77777777" w:rsidR="002F4E19" w:rsidRDefault="002F4E19" w:rsidP="00A3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40EB"/>
    <w:multiLevelType w:val="hybridMultilevel"/>
    <w:tmpl w:val="5A9A200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1B1FE9"/>
    <w:multiLevelType w:val="multilevel"/>
    <w:tmpl w:val="CC929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32"/>
    <w:rsid w:val="0001220D"/>
    <w:rsid w:val="00014D55"/>
    <w:rsid w:val="00027369"/>
    <w:rsid w:val="0003165E"/>
    <w:rsid w:val="0004001A"/>
    <w:rsid w:val="0004025F"/>
    <w:rsid w:val="00041624"/>
    <w:rsid w:val="00047045"/>
    <w:rsid w:val="00065F08"/>
    <w:rsid w:val="000713FB"/>
    <w:rsid w:val="00074F9D"/>
    <w:rsid w:val="00077CED"/>
    <w:rsid w:val="00097A7D"/>
    <w:rsid w:val="000A52A6"/>
    <w:rsid w:val="000B1409"/>
    <w:rsid w:val="000C56B3"/>
    <w:rsid w:val="000E637B"/>
    <w:rsid w:val="000F0716"/>
    <w:rsid w:val="000F1395"/>
    <w:rsid w:val="000F7175"/>
    <w:rsid w:val="000F7501"/>
    <w:rsid w:val="000F7F2F"/>
    <w:rsid w:val="00112351"/>
    <w:rsid w:val="0011291E"/>
    <w:rsid w:val="00117035"/>
    <w:rsid w:val="001315C3"/>
    <w:rsid w:val="001376C6"/>
    <w:rsid w:val="001464E2"/>
    <w:rsid w:val="00147DB4"/>
    <w:rsid w:val="0015093F"/>
    <w:rsid w:val="001532B0"/>
    <w:rsid w:val="00155133"/>
    <w:rsid w:val="00160839"/>
    <w:rsid w:val="00180745"/>
    <w:rsid w:val="00182BCD"/>
    <w:rsid w:val="0018593E"/>
    <w:rsid w:val="001B40F3"/>
    <w:rsid w:val="001D1F57"/>
    <w:rsid w:val="001D29BC"/>
    <w:rsid w:val="001E31DB"/>
    <w:rsid w:val="001E7207"/>
    <w:rsid w:val="00200F09"/>
    <w:rsid w:val="002321E2"/>
    <w:rsid w:val="00233704"/>
    <w:rsid w:val="00235724"/>
    <w:rsid w:val="00260412"/>
    <w:rsid w:val="00261241"/>
    <w:rsid w:val="00264FF7"/>
    <w:rsid w:val="00265B09"/>
    <w:rsid w:val="00265CBE"/>
    <w:rsid w:val="00266DCC"/>
    <w:rsid w:val="0027103D"/>
    <w:rsid w:val="0027493A"/>
    <w:rsid w:val="002753CC"/>
    <w:rsid w:val="00281438"/>
    <w:rsid w:val="00281750"/>
    <w:rsid w:val="00282BD5"/>
    <w:rsid w:val="002A74D1"/>
    <w:rsid w:val="002A77AB"/>
    <w:rsid w:val="002C733E"/>
    <w:rsid w:val="002D15A4"/>
    <w:rsid w:val="002D62C8"/>
    <w:rsid w:val="002E0AB8"/>
    <w:rsid w:val="002E1F29"/>
    <w:rsid w:val="002E48C8"/>
    <w:rsid w:val="002E546D"/>
    <w:rsid w:val="002E75E1"/>
    <w:rsid w:val="002F4E19"/>
    <w:rsid w:val="00311605"/>
    <w:rsid w:val="00315AE7"/>
    <w:rsid w:val="00324D01"/>
    <w:rsid w:val="00325845"/>
    <w:rsid w:val="00325FA5"/>
    <w:rsid w:val="00332D02"/>
    <w:rsid w:val="00343938"/>
    <w:rsid w:val="003470C9"/>
    <w:rsid w:val="00351A75"/>
    <w:rsid w:val="00355EC8"/>
    <w:rsid w:val="00373551"/>
    <w:rsid w:val="0038473E"/>
    <w:rsid w:val="00396C24"/>
    <w:rsid w:val="00397104"/>
    <w:rsid w:val="003A25CD"/>
    <w:rsid w:val="003A33FD"/>
    <w:rsid w:val="003F35E9"/>
    <w:rsid w:val="00400940"/>
    <w:rsid w:val="00412B3E"/>
    <w:rsid w:val="00427F4F"/>
    <w:rsid w:val="00430864"/>
    <w:rsid w:val="00432A5D"/>
    <w:rsid w:val="00441590"/>
    <w:rsid w:val="00443DB0"/>
    <w:rsid w:val="004448CE"/>
    <w:rsid w:val="004463B6"/>
    <w:rsid w:val="00450BBC"/>
    <w:rsid w:val="00456503"/>
    <w:rsid w:val="00472F32"/>
    <w:rsid w:val="004749C5"/>
    <w:rsid w:val="00477B4F"/>
    <w:rsid w:val="00483DE6"/>
    <w:rsid w:val="004966CA"/>
    <w:rsid w:val="004A1510"/>
    <w:rsid w:val="004A25B1"/>
    <w:rsid w:val="004A4A6A"/>
    <w:rsid w:val="004A73E2"/>
    <w:rsid w:val="004B02F5"/>
    <w:rsid w:val="004B43CF"/>
    <w:rsid w:val="004C5EEA"/>
    <w:rsid w:val="004E7808"/>
    <w:rsid w:val="004F1435"/>
    <w:rsid w:val="004F6158"/>
    <w:rsid w:val="0050430F"/>
    <w:rsid w:val="00511A0F"/>
    <w:rsid w:val="005123D9"/>
    <w:rsid w:val="00522C4E"/>
    <w:rsid w:val="0053614F"/>
    <w:rsid w:val="00536B68"/>
    <w:rsid w:val="00537B55"/>
    <w:rsid w:val="00546EAE"/>
    <w:rsid w:val="00550320"/>
    <w:rsid w:val="00555ED5"/>
    <w:rsid w:val="00563C3B"/>
    <w:rsid w:val="00564C08"/>
    <w:rsid w:val="00576143"/>
    <w:rsid w:val="005767B0"/>
    <w:rsid w:val="005961FE"/>
    <w:rsid w:val="005B43A0"/>
    <w:rsid w:val="005B7373"/>
    <w:rsid w:val="005E2C3B"/>
    <w:rsid w:val="00626D43"/>
    <w:rsid w:val="00632A16"/>
    <w:rsid w:val="00634135"/>
    <w:rsid w:val="00652A7F"/>
    <w:rsid w:val="0065343B"/>
    <w:rsid w:val="00654067"/>
    <w:rsid w:val="006578F4"/>
    <w:rsid w:val="00660B4D"/>
    <w:rsid w:val="00665CDB"/>
    <w:rsid w:val="006771A2"/>
    <w:rsid w:val="00692773"/>
    <w:rsid w:val="006977EE"/>
    <w:rsid w:val="00697BEE"/>
    <w:rsid w:val="006A32D3"/>
    <w:rsid w:val="006A7BAB"/>
    <w:rsid w:val="006B1582"/>
    <w:rsid w:val="006B1E29"/>
    <w:rsid w:val="006B2BBA"/>
    <w:rsid w:val="006C16F7"/>
    <w:rsid w:val="006E4916"/>
    <w:rsid w:val="006F25AA"/>
    <w:rsid w:val="006F4298"/>
    <w:rsid w:val="00711CEC"/>
    <w:rsid w:val="00714B11"/>
    <w:rsid w:val="007167CA"/>
    <w:rsid w:val="0071705E"/>
    <w:rsid w:val="007173E6"/>
    <w:rsid w:val="007204A5"/>
    <w:rsid w:val="00721612"/>
    <w:rsid w:val="0072400F"/>
    <w:rsid w:val="00730104"/>
    <w:rsid w:val="00731970"/>
    <w:rsid w:val="007357B4"/>
    <w:rsid w:val="0074435C"/>
    <w:rsid w:val="007522E4"/>
    <w:rsid w:val="00763A6F"/>
    <w:rsid w:val="00772B98"/>
    <w:rsid w:val="00773233"/>
    <w:rsid w:val="00780BF2"/>
    <w:rsid w:val="00785876"/>
    <w:rsid w:val="00786BA1"/>
    <w:rsid w:val="0079162B"/>
    <w:rsid w:val="0079367D"/>
    <w:rsid w:val="00797CC3"/>
    <w:rsid w:val="007C2946"/>
    <w:rsid w:val="007C5D2B"/>
    <w:rsid w:val="007C6B10"/>
    <w:rsid w:val="007D6137"/>
    <w:rsid w:val="007D797B"/>
    <w:rsid w:val="007E5C35"/>
    <w:rsid w:val="007F5F92"/>
    <w:rsid w:val="00800C6B"/>
    <w:rsid w:val="00810BFF"/>
    <w:rsid w:val="0081421E"/>
    <w:rsid w:val="008150B8"/>
    <w:rsid w:val="008154EA"/>
    <w:rsid w:val="00817325"/>
    <w:rsid w:val="00817655"/>
    <w:rsid w:val="00821CEA"/>
    <w:rsid w:val="00822F2C"/>
    <w:rsid w:val="00836C05"/>
    <w:rsid w:val="00837120"/>
    <w:rsid w:val="00845E10"/>
    <w:rsid w:val="00864160"/>
    <w:rsid w:val="0086523A"/>
    <w:rsid w:val="008679EF"/>
    <w:rsid w:val="00874BA4"/>
    <w:rsid w:val="00880025"/>
    <w:rsid w:val="0089622E"/>
    <w:rsid w:val="008A4EA2"/>
    <w:rsid w:val="008A6517"/>
    <w:rsid w:val="008C04D6"/>
    <w:rsid w:val="008D406C"/>
    <w:rsid w:val="008E7795"/>
    <w:rsid w:val="008F22A2"/>
    <w:rsid w:val="00901F47"/>
    <w:rsid w:val="00905648"/>
    <w:rsid w:val="00915FE7"/>
    <w:rsid w:val="0091683E"/>
    <w:rsid w:val="00930AAE"/>
    <w:rsid w:val="0093549A"/>
    <w:rsid w:val="00943170"/>
    <w:rsid w:val="00943C16"/>
    <w:rsid w:val="00946FF7"/>
    <w:rsid w:val="009576A4"/>
    <w:rsid w:val="0096430A"/>
    <w:rsid w:val="009660AF"/>
    <w:rsid w:val="00981CDC"/>
    <w:rsid w:val="00987CEA"/>
    <w:rsid w:val="009932CD"/>
    <w:rsid w:val="00996065"/>
    <w:rsid w:val="009A315B"/>
    <w:rsid w:val="009A6ECD"/>
    <w:rsid w:val="009B0313"/>
    <w:rsid w:val="009B0B08"/>
    <w:rsid w:val="009B57DE"/>
    <w:rsid w:val="009B6CFC"/>
    <w:rsid w:val="009C08D9"/>
    <w:rsid w:val="009C7DE2"/>
    <w:rsid w:val="009D6D1D"/>
    <w:rsid w:val="009F0E13"/>
    <w:rsid w:val="00A11AAA"/>
    <w:rsid w:val="00A14343"/>
    <w:rsid w:val="00A24722"/>
    <w:rsid w:val="00A31503"/>
    <w:rsid w:val="00A344C7"/>
    <w:rsid w:val="00A368BB"/>
    <w:rsid w:val="00A43AAE"/>
    <w:rsid w:val="00A43DB8"/>
    <w:rsid w:val="00A4404E"/>
    <w:rsid w:val="00A55814"/>
    <w:rsid w:val="00A561AE"/>
    <w:rsid w:val="00A63FB5"/>
    <w:rsid w:val="00A649FA"/>
    <w:rsid w:val="00A70D76"/>
    <w:rsid w:val="00A81B3F"/>
    <w:rsid w:val="00A9005F"/>
    <w:rsid w:val="00A9471A"/>
    <w:rsid w:val="00AA0F81"/>
    <w:rsid w:val="00AA673F"/>
    <w:rsid w:val="00AB5D8A"/>
    <w:rsid w:val="00AC4BBB"/>
    <w:rsid w:val="00B01A68"/>
    <w:rsid w:val="00B048DE"/>
    <w:rsid w:val="00B1229D"/>
    <w:rsid w:val="00B21DA8"/>
    <w:rsid w:val="00B2336B"/>
    <w:rsid w:val="00B338E4"/>
    <w:rsid w:val="00B349D1"/>
    <w:rsid w:val="00B36B94"/>
    <w:rsid w:val="00B41B8C"/>
    <w:rsid w:val="00B50BE8"/>
    <w:rsid w:val="00B55A9C"/>
    <w:rsid w:val="00B66F91"/>
    <w:rsid w:val="00B67D8B"/>
    <w:rsid w:val="00B70D53"/>
    <w:rsid w:val="00B83087"/>
    <w:rsid w:val="00B86FE3"/>
    <w:rsid w:val="00B97DBD"/>
    <w:rsid w:val="00BA2503"/>
    <w:rsid w:val="00BA7870"/>
    <w:rsid w:val="00BB0FDF"/>
    <w:rsid w:val="00BB1D1A"/>
    <w:rsid w:val="00BC33E4"/>
    <w:rsid w:val="00BD1540"/>
    <w:rsid w:val="00BD3952"/>
    <w:rsid w:val="00BD3D2B"/>
    <w:rsid w:val="00C058AD"/>
    <w:rsid w:val="00C12A7E"/>
    <w:rsid w:val="00C235F5"/>
    <w:rsid w:val="00C25DB0"/>
    <w:rsid w:val="00C36DC0"/>
    <w:rsid w:val="00C44595"/>
    <w:rsid w:val="00C476C7"/>
    <w:rsid w:val="00C53DEB"/>
    <w:rsid w:val="00C5544F"/>
    <w:rsid w:val="00C67660"/>
    <w:rsid w:val="00C73E71"/>
    <w:rsid w:val="00C747C9"/>
    <w:rsid w:val="00C762B4"/>
    <w:rsid w:val="00C8533B"/>
    <w:rsid w:val="00C86888"/>
    <w:rsid w:val="00C911E2"/>
    <w:rsid w:val="00C942E5"/>
    <w:rsid w:val="00CA159D"/>
    <w:rsid w:val="00CB1EA6"/>
    <w:rsid w:val="00CB52FC"/>
    <w:rsid w:val="00CD04EF"/>
    <w:rsid w:val="00CD6B1C"/>
    <w:rsid w:val="00CE4BD7"/>
    <w:rsid w:val="00CE5040"/>
    <w:rsid w:val="00CE5988"/>
    <w:rsid w:val="00CF0BF0"/>
    <w:rsid w:val="00CF6DEB"/>
    <w:rsid w:val="00D02033"/>
    <w:rsid w:val="00D12933"/>
    <w:rsid w:val="00D16968"/>
    <w:rsid w:val="00D6710C"/>
    <w:rsid w:val="00D70ADE"/>
    <w:rsid w:val="00D9347F"/>
    <w:rsid w:val="00D93D29"/>
    <w:rsid w:val="00D9731E"/>
    <w:rsid w:val="00DA01C5"/>
    <w:rsid w:val="00DA1803"/>
    <w:rsid w:val="00DB0CA4"/>
    <w:rsid w:val="00DB482E"/>
    <w:rsid w:val="00DC0724"/>
    <w:rsid w:val="00DD24BC"/>
    <w:rsid w:val="00DE3901"/>
    <w:rsid w:val="00DF13C5"/>
    <w:rsid w:val="00DF3268"/>
    <w:rsid w:val="00DF405B"/>
    <w:rsid w:val="00E00B51"/>
    <w:rsid w:val="00E17EDE"/>
    <w:rsid w:val="00E21582"/>
    <w:rsid w:val="00E34621"/>
    <w:rsid w:val="00E50D19"/>
    <w:rsid w:val="00E559A1"/>
    <w:rsid w:val="00E67F06"/>
    <w:rsid w:val="00E75908"/>
    <w:rsid w:val="00E75F3F"/>
    <w:rsid w:val="00E8301F"/>
    <w:rsid w:val="00E86612"/>
    <w:rsid w:val="00E90F89"/>
    <w:rsid w:val="00E95AFB"/>
    <w:rsid w:val="00EA268B"/>
    <w:rsid w:val="00EA724C"/>
    <w:rsid w:val="00EB03DC"/>
    <w:rsid w:val="00ED1655"/>
    <w:rsid w:val="00ED5892"/>
    <w:rsid w:val="00F03E13"/>
    <w:rsid w:val="00F14DD6"/>
    <w:rsid w:val="00F23E4D"/>
    <w:rsid w:val="00F2559F"/>
    <w:rsid w:val="00F33B35"/>
    <w:rsid w:val="00F347A3"/>
    <w:rsid w:val="00F35D82"/>
    <w:rsid w:val="00F4062C"/>
    <w:rsid w:val="00F44217"/>
    <w:rsid w:val="00F46E68"/>
    <w:rsid w:val="00F6308B"/>
    <w:rsid w:val="00F75934"/>
    <w:rsid w:val="00F8287E"/>
    <w:rsid w:val="00F95BA6"/>
    <w:rsid w:val="00FA2F9E"/>
    <w:rsid w:val="00FA579A"/>
    <w:rsid w:val="00FB1428"/>
    <w:rsid w:val="00FB66DD"/>
    <w:rsid w:val="00FC4E5C"/>
    <w:rsid w:val="00FD1096"/>
    <w:rsid w:val="00FD3AF7"/>
    <w:rsid w:val="00FE0CAB"/>
    <w:rsid w:val="00FE1480"/>
    <w:rsid w:val="00FE179D"/>
    <w:rsid w:val="00FE3164"/>
    <w:rsid w:val="00FE6913"/>
    <w:rsid w:val="00FF2AF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2263"/>
  <w15:docId w15:val="{D9E8C8B2-0748-4884-AF39-5FEA6F0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1E31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50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31503"/>
  </w:style>
  <w:style w:type="paragraph" w:styleId="Pieddepage">
    <w:name w:val="footer"/>
    <w:basedOn w:val="Normal"/>
    <w:link w:val="PieddepageCar"/>
    <w:uiPriority w:val="99"/>
    <w:unhideWhenUsed/>
    <w:rsid w:val="00A315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1503"/>
  </w:style>
  <w:style w:type="paragraph" w:styleId="NormalWeb">
    <w:name w:val="Normal (Web)"/>
    <w:basedOn w:val="Normal"/>
    <w:uiPriority w:val="99"/>
    <w:semiHidden/>
    <w:unhideWhenUsed/>
    <w:rsid w:val="00265C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D48523D8DF54BB0AAE45440F3C6BE" ma:contentTypeVersion="8" ma:contentTypeDescription="Crée un document." ma:contentTypeScope="" ma:versionID="542b285b31103bf5b14b7b1edc8ebd25">
  <xsd:schema xmlns:xsd="http://www.w3.org/2001/XMLSchema" xmlns:xs="http://www.w3.org/2001/XMLSchema" xmlns:p="http://schemas.microsoft.com/office/2006/metadata/properties" xmlns:ns3="76a232bc-9b5c-495e-a952-de14e9e548c3" targetNamespace="http://schemas.microsoft.com/office/2006/metadata/properties" ma:root="true" ma:fieldsID="fd21e38757d21d876cfebc02aae51994" ns3:_="">
    <xsd:import namespace="76a232bc-9b5c-495e-a952-de14e9e54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32bc-9b5c-495e-a952-de14e9e54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6A472-A6E5-41E0-80A4-04E4434F7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47061-68DA-4580-80B8-BD6233C745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0DAFE9-56FB-41E9-A071-ECFA5C487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232bc-9b5c-495e-a952-de14e9e54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8</Pages>
  <Words>1023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Rachid</dc:creator>
  <cp:lastModifiedBy>Marc Drolet</cp:lastModifiedBy>
  <cp:revision>194</cp:revision>
  <cp:lastPrinted>2019-12-16T19:05:00Z</cp:lastPrinted>
  <dcterms:created xsi:type="dcterms:W3CDTF">2021-06-24T23:38:00Z</dcterms:created>
  <dcterms:modified xsi:type="dcterms:W3CDTF">2021-07-06T23:16:00Z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0x0101003CBD48523D8DF54BB0AAE45440F3C6BE</vt:lpwstr>
  </property>
</Properties>
</file>